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9" w:type="dxa"/>
        <w:tblLayout w:type="fixed"/>
        <w:tblCellMar>
          <w:left w:w="115" w:type="dxa"/>
          <w:right w:w="115" w:type="dxa"/>
        </w:tblCellMar>
        <w:tblLook w:val="01E0" w:firstRow="1" w:lastRow="1" w:firstColumn="1" w:lastColumn="1" w:noHBand="0" w:noVBand="0"/>
      </w:tblPr>
      <w:tblGrid>
        <w:gridCol w:w="5335"/>
        <w:gridCol w:w="1247"/>
        <w:gridCol w:w="4670"/>
        <w:gridCol w:w="7"/>
      </w:tblGrid>
      <w:tr w:rsidR="00FD7154" w:rsidRPr="002B4957" w14:paraId="7C0F11C6" w14:textId="77777777" w:rsidTr="00E740E8">
        <w:trPr>
          <w:trHeight w:val="1800"/>
        </w:trPr>
        <w:tc>
          <w:tcPr>
            <w:tcW w:w="11259" w:type="dxa"/>
            <w:gridSpan w:val="4"/>
          </w:tcPr>
          <w:p w14:paraId="66EEB6D7" w14:textId="77777777" w:rsidR="00FD7154" w:rsidRPr="002B4957" w:rsidRDefault="00FD7154" w:rsidP="002B4957">
            <w:pPr>
              <w:jc w:val="center"/>
              <w:rPr>
                <w:rFonts w:ascii="Arial" w:hAnsi="Arial" w:cs="Arial"/>
                <w:sz w:val="16"/>
                <w:szCs w:val="16"/>
              </w:rPr>
            </w:pPr>
            <w:r w:rsidRPr="002B4957">
              <w:rPr>
                <w:rFonts w:ascii="Arial" w:hAnsi="Arial" w:cs="Arial"/>
                <w:sz w:val="16"/>
                <w:szCs w:val="16"/>
              </w:rPr>
              <w:t xml:space="preserve">STATE OF </w:t>
            </w:r>
            <w:smartTag w:uri="urn:schemas-microsoft-com:office:smarttags" w:element="place">
              <w:smartTag w:uri="urn:schemas-microsoft-com:office:smarttags" w:element="State">
                <w:r w:rsidRPr="002B4957">
                  <w:rPr>
                    <w:rFonts w:ascii="Arial" w:hAnsi="Arial" w:cs="Arial"/>
                    <w:sz w:val="16"/>
                    <w:szCs w:val="16"/>
                  </w:rPr>
                  <w:t>WASHINGTON</w:t>
                </w:r>
              </w:smartTag>
            </w:smartTag>
          </w:p>
          <w:p w14:paraId="6EE93855" w14:textId="77777777" w:rsidR="00FD7154" w:rsidRPr="002B4957" w:rsidRDefault="00FD7154" w:rsidP="002B4957">
            <w:pPr>
              <w:jc w:val="center"/>
              <w:rPr>
                <w:rFonts w:ascii="Arial" w:hAnsi="Arial" w:cs="Arial"/>
                <w:b/>
                <w:sz w:val="20"/>
                <w:szCs w:val="20"/>
              </w:rPr>
            </w:pPr>
            <w:r w:rsidRPr="002B4957">
              <w:rPr>
                <w:rFonts w:ascii="Arial" w:hAnsi="Arial" w:cs="Arial"/>
                <w:b/>
                <w:sz w:val="20"/>
                <w:szCs w:val="20"/>
              </w:rPr>
              <w:t xml:space="preserve">DEPARTMENT OF </w:t>
            </w:r>
            <w:r w:rsidR="00692DF8">
              <w:rPr>
                <w:rFonts w:ascii="Arial" w:hAnsi="Arial" w:cs="Arial"/>
                <w:b/>
                <w:sz w:val="20"/>
                <w:szCs w:val="20"/>
              </w:rPr>
              <w:t>CHILDREN, YOUTH, AND FAMILIES</w:t>
            </w:r>
          </w:p>
          <w:p w14:paraId="04231A1B" w14:textId="77777777" w:rsidR="00FD7154" w:rsidRPr="002B4957" w:rsidRDefault="00DC68A0" w:rsidP="002B4957">
            <w:pPr>
              <w:jc w:val="center"/>
              <w:rPr>
                <w:rFonts w:ascii="Arial" w:hAnsi="Arial" w:cs="Arial"/>
                <w:sz w:val="16"/>
                <w:szCs w:val="16"/>
              </w:rPr>
            </w:pPr>
            <w:r w:rsidRPr="002B4957">
              <w:rPr>
                <w:rFonts w:ascii="Arial" w:hAnsi="Arial" w:cs="Arial"/>
                <w:sz w:val="16"/>
                <w:szCs w:val="16"/>
              </w:rPr>
              <w:t>CHILD CARE SUBSIDY PROGRAMS (CCSP)</w:t>
            </w:r>
          </w:p>
          <w:p w14:paraId="51AD2FC9" w14:textId="77777777" w:rsidR="00A50C9C" w:rsidRPr="002B4957" w:rsidRDefault="00206F66" w:rsidP="009C03C8">
            <w:pPr>
              <w:spacing w:before="240" w:after="240"/>
              <w:jc w:val="center"/>
              <w:rPr>
                <w:rFonts w:ascii="Arial" w:hAnsi="Arial" w:cs="Arial"/>
                <w:b/>
              </w:rPr>
            </w:pPr>
            <w:r>
              <w:rPr>
                <w:rFonts w:ascii="Arial" w:hAnsi="Arial" w:cs="Arial"/>
                <w:b/>
                <w:sz w:val="28"/>
                <w:szCs w:val="28"/>
              </w:rPr>
              <w:t xml:space="preserve">Family, Friend </w:t>
            </w:r>
            <w:r w:rsidR="009C03C8">
              <w:rPr>
                <w:rFonts w:ascii="Arial" w:hAnsi="Arial" w:cs="Arial"/>
                <w:b/>
                <w:sz w:val="28"/>
                <w:szCs w:val="28"/>
              </w:rPr>
              <w:t>and</w:t>
            </w:r>
            <w:r>
              <w:rPr>
                <w:rFonts w:ascii="Arial" w:hAnsi="Arial" w:cs="Arial"/>
                <w:b/>
                <w:sz w:val="28"/>
                <w:szCs w:val="28"/>
              </w:rPr>
              <w:t xml:space="preserve"> Neighbor (FFN) In-Home / Relative Pending</w:t>
            </w:r>
            <w:r w:rsidR="00DC68A0" w:rsidRPr="002B4957">
              <w:rPr>
                <w:rFonts w:ascii="Arial" w:hAnsi="Arial" w:cs="Arial"/>
                <w:b/>
                <w:sz w:val="28"/>
                <w:szCs w:val="28"/>
              </w:rPr>
              <w:t xml:space="preserve"> Letter</w:t>
            </w:r>
          </w:p>
        </w:tc>
      </w:tr>
      <w:tr w:rsidR="00FD7154" w:rsidRPr="002B4957" w14:paraId="33A771EE" w14:textId="77777777" w:rsidTr="00E740E8">
        <w:trPr>
          <w:trHeight w:val="2160"/>
        </w:trPr>
        <w:tc>
          <w:tcPr>
            <w:tcW w:w="6582" w:type="dxa"/>
            <w:gridSpan w:val="2"/>
          </w:tcPr>
          <w:p w14:paraId="6929DE60" w14:textId="77777777" w:rsidR="00FD7154" w:rsidRPr="002B4957" w:rsidRDefault="00FD7154" w:rsidP="002B4957">
            <w:pPr>
              <w:tabs>
                <w:tab w:val="right" w:pos="2805"/>
              </w:tabs>
              <w:spacing w:before="120"/>
              <w:rPr>
                <w:u w:val="single"/>
              </w:rPr>
            </w:pPr>
            <w:r w:rsidRPr="002B4957">
              <w:rPr>
                <w:rFonts w:ascii="Arial" w:hAnsi="Arial" w:cs="Arial"/>
                <w:sz w:val="20"/>
                <w:szCs w:val="20"/>
              </w:rPr>
              <w:t>Date:</w:t>
            </w:r>
            <w:r w:rsidR="00007D28" w:rsidRPr="002B4957">
              <w:rPr>
                <w:rFonts w:ascii="Arial" w:hAnsi="Arial" w:cs="Arial"/>
                <w:sz w:val="20"/>
                <w:szCs w:val="20"/>
              </w:rPr>
              <w:t xml:space="preserve">  </w:t>
            </w:r>
            <w:r w:rsidR="001B23BB">
              <w:rPr>
                <w:b/>
                <w:u w:val="single"/>
              </w:rPr>
              <w:fldChar w:fldCharType="begin">
                <w:ffData>
                  <w:name w:val=""/>
                  <w:enabled/>
                  <w:calcOnExit w:val="0"/>
                  <w:textInput>
                    <w:type w:val="date"/>
                    <w:format w:val="MMMM d, yyyy"/>
                  </w:textInput>
                </w:ffData>
              </w:fldChar>
            </w:r>
            <w:r w:rsidR="001B23BB">
              <w:rPr>
                <w:b/>
                <w:u w:val="single"/>
              </w:rPr>
              <w:instrText xml:space="preserve"> FORMTEXT </w:instrText>
            </w:r>
            <w:r w:rsidR="001B23BB">
              <w:rPr>
                <w:b/>
                <w:u w:val="single"/>
              </w:rPr>
            </w:r>
            <w:r w:rsidR="001B23BB">
              <w:rPr>
                <w:b/>
                <w:u w:val="single"/>
              </w:rPr>
              <w:fldChar w:fldCharType="separate"/>
            </w:r>
            <w:r w:rsidR="00852659">
              <w:rPr>
                <w:b/>
                <w:noProof/>
                <w:u w:val="single"/>
              </w:rPr>
              <w:t> </w:t>
            </w:r>
            <w:r w:rsidR="00852659">
              <w:rPr>
                <w:b/>
                <w:noProof/>
                <w:u w:val="single"/>
              </w:rPr>
              <w:t> </w:t>
            </w:r>
            <w:r w:rsidR="00852659">
              <w:rPr>
                <w:b/>
                <w:noProof/>
                <w:u w:val="single"/>
              </w:rPr>
              <w:t> </w:t>
            </w:r>
            <w:r w:rsidR="00852659">
              <w:rPr>
                <w:b/>
                <w:noProof/>
                <w:u w:val="single"/>
              </w:rPr>
              <w:t> </w:t>
            </w:r>
            <w:r w:rsidR="00852659">
              <w:rPr>
                <w:b/>
                <w:noProof/>
                <w:u w:val="single"/>
              </w:rPr>
              <w:t> </w:t>
            </w:r>
            <w:r w:rsidR="001B23BB">
              <w:rPr>
                <w:b/>
                <w:u w:val="single"/>
              </w:rPr>
              <w:fldChar w:fldCharType="end"/>
            </w:r>
            <w:r w:rsidR="00007D28" w:rsidRPr="002B4957">
              <w:rPr>
                <w:u w:val="single"/>
              </w:rPr>
              <w:tab/>
            </w:r>
          </w:p>
          <w:p w14:paraId="0644F60D" w14:textId="77777777" w:rsidR="003D38D1" w:rsidRPr="002B4957" w:rsidRDefault="003D38D1" w:rsidP="002B4957">
            <w:pPr>
              <w:tabs>
                <w:tab w:val="right" w:pos="2805"/>
              </w:tabs>
              <w:rPr>
                <w:u w:val="single"/>
              </w:rPr>
            </w:pPr>
          </w:p>
          <w:p w14:paraId="1E9FF6CA" w14:textId="77777777" w:rsidR="003D38D1" w:rsidRPr="00A63C6D" w:rsidRDefault="003D38D1" w:rsidP="002B4957">
            <w:pPr>
              <w:tabs>
                <w:tab w:val="right" w:pos="2805"/>
              </w:tabs>
              <w:ind w:left="561"/>
              <w:rPr>
                <w:rFonts w:ascii="Arial" w:hAnsi="Arial" w:cs="Arial"/>
                <w:b/>
              </w:rPr>
            </w:pPr>
            <w:r w:rsidRPr="00A63C6D">
              <w:rPr>
                <w:b/>
              </w:rPr>
              <w:fldChar w:fldCharType="begin">
                <w:ffData>
                  <w:name w:val="Text3"/>
                  <w:enabled/>
                  <w:calcOnExit w:val="0"/>
                  <w:textInput/>
                </w:ffData>
              </w:fldChar>
            </w:r>
            <w:bookmarkStart w:id="0" w:name="Text3"/>
            <w:r w:rsidRPr="00A63C6D">
              <w:rPr>
                <w:b/>
              </w:rPr>
              <w:instrText xml:space="preserve"> FORMTEXT </w:instrText>
            </w:r>
            <w:r w:rsidRPr="00A63C6D">
              <w:rPr>
                <w:b/>
              </w:rPr>
            </w:r>
            <w:r w:rsidRPr="00A63C6D">
              <w:rPr>
                <w:b/>
              </w:rPr>
              <w:fldChar w:fldCharType="separate"/>
            </w:r>
            <w:r w:rsidR="00852659">
              <w:rPr>
                <w:b/>
                <w:noProof/>
              </w:rPr>
              <w:t> </w:t>
            </w:r>
            <w:r w:rsidR="00852659">
              <w:rPr>
                <w:b/>
                <w:noProof/>
              </w:rPr>
              <w:t> </w:t>
            </w:r>
            <w:r w:rsidR="00852659">
              <w:rPr>
                <w:b/>
                <w:noProof/>
              </w:rPr>
              <w:t> </w:t>
            </w:r>
            <w:r w:rsidR="00852659">
              <w:rPr>
                <w:b/>
                <w:noProof/>
              </w:rPr>
              <w:t> </w:t>
            </w:r>
            <w:r w:rsidR="00852659">
              <w:rPr>
                <w:b/>
                <w:noProof/>
              </w:rPr>
              <w:t> </w:t>
            </w:r>
            <w:r w:rsidRPr="00A63C6D">
              <w:rPr>
                <w:b/>
              </w:rPr>
              <w:fldChar w:fldCharType="end"/>
            </w:r>
            <w:bookmarkEnd w:id="0"/>
          </w:p>
        </w:tc>
        <w:tc>
          <w:tcPr>
            <w:tcW w:w="4677" w:type="dxa"/>
            <w:gridSpan w:val="2"/>
          </w:tcPr>
          <w:p w14:paraId="79CB6158" w14:textId="77777777" w:rsidR="003D38D1" w:rsidRPr="002B4957" w:rsidRDefault="003D38D1" w:rsidP="002B4957">
            <w:pPr>
              <w:tabs>
                <w:tab w:val="right" w:pos="4408"/>
              </w:tabs>
              <w:rPr>
                <w:b/>
                <w:sz w:val="20"/>
                <w:szCs w:val="20"/>
                <w:u w:val="single"/>
              </w:rPr>
            </w:pPr>
          </w:p>
          <w:p w14:paraId="0A62757E" w14:textId="77777777" w:rsidR="00FD7154" w:rsidRPr="002B4957" w:rsidRDefault="00A63C6D" w:rsidP="002B4957">
            <w:pPr>
              <w:tabs>
                <w:tab w:val="right" w:pos="4193"/>
              </w:tabs>
              <w:rPr>
                <w:rFonts w:ascii="Arial" w:hAnsi="Arial" w:cs="Arial"/>
                <w:sz w:val="20"/>
                <w:szCs w:val="20"/>
              </w:rPr>
            </w:pPr>
            <w:r w:rsidRPr="00A63C6D">
              <w:rPr>
                <w:b/>
                <w:u w:val="single"/>
              </w:rPr>
              <w:fldChar w:fldCharType="begin">
                <w:ffData>
                  <w:name w:val="Text3"/>
                  <w:enabled/>
                  <w:calcOnExit w:val="0"/>
                  <w:textInput/>
                </w:ffData>
              </w:fldChar>
            </w:r>
            <w:r w:rsidRPr="00A63C6D">
              <w:rPr>
                <w:b/>
                <w:u w:val="single"/>
              </w:rPr>
              <w:instrText xml:space="preserve"> FORMTEXT </w:instrText>
            </w:r>
            <w:r w:rsidRPr="00A63C6D">
              <w:rPr>
                <w:b/>
                <w:u w:val="single"/>
              </w:rPr>
            </w:r>
            <w:r w:rsidRPr="00A63C6D">
              <w:rPr>
                <w:b/>
                <w:u w:val="single"/>
              </w:rPr>
              <w:fldChar w:fldCharType="separate"/>
            </w:r>
            <w:r w:rsidR="00852659">
              <w:rPr>
                <w:b/>
                <w:noProof/>
                <w:u w:val="single"/>
              </w:rPr>
              <w:t> </w:t>
            </w:r>
            <w:r w:rsidR="00852659">
              <w:rPr>
                <w:b/>
                <w:noProof/>
                <w:u w:val="single"/>
              </w:rPr>
              <w:t> </w:t>
            </w:r>
            <w:r w:rsidR="00852659">
              <w:rPr>
                <w:b/>
                <w:noProof/>
                <w:u w:val="single"/>
              </w:rPr>
              <w:t> </w:t>
            </w:r>
            <w:r w:rsidR="00852659">
              <w:rPr>
                <w:b/>
                <w:noProof/>
                <w:u w:val="single"/>
              </w:rPr>
              <w:t> </w:t>
            </w:r>
            <w:r w:rsidR="00852659">
              <w:rPr>
                <w:b/>
                <w:noProof/>
                <w:u w:val="single"/>
              </w:rPr>
              <w:t> </w:t>
            </w:r>
            <w:r w:rsidRPr="00A63C6D">
              <w:rPr>
                <w:b/>
                <w:u w:val="single"/>
              </w:rPr>
              <w:fldChar w:fldCharType="end"/>
            </w:r>
            <w:r w:rsidR="00007D28" w:rsidRPr="002B4957">
              <w:rPr>
                <w:sz w:val="20"/>
                <w:szCs w:val="20"/>
                <w:u w:val="single"/>
              </w:rPr>
              <w:tab/>
            </w:r>
          </w:p>
          <w:p w14:paraId="7E421473" w14:textId="77777777" w:rsidR="00FD7154" w:rsidRPr="002B4957" w:rsidRDefault="00692DF8" w:rsidP="007A7A1B">
            <w:pPr>
              <w:rPr>
                <w:rFonts w:ascii="Arial" w:hAnsi="Arial" w:cs="Arial"/>
                <w:sz w:val="16"/>
                <w:szCs w:val="16"/>
              </w:rPr>
            </w:pPr>
            <w:r>
              <w:rPr>
                <w:rFonts w:ascii="Arial" w:hAnsi="Arial" w:cs="Arial"/>
                <w:sz w:val="16"/>
                <w:szCs w:val="16"/>
              </w:rPr>
              <w:t>CHILD CARE SUBSIDY</w:t>
            </w:r>
            <w:r w:rsidR="00206F66">
              <w:rPr>
                <w:rFonts w:ascii="Arial" w:hAnsi="Arial" w:cs="Arial"/>
                <w:sz w:val="16"/>
                <w:szCs w:val="16"/>
              </w:rPr>
              <w:t xml:space="preserve"> CONTACT CENTER PHONE</w:t>
            </w:r>
          </w:p>
          <w:p w14:paraId="48176A07" w14:textId="77777777" w:rsidR="00FD7154" w:rsidRPr="002B4957" w:rsidRDefault="00FD7154">
            <w:pPr>
              <w:rPr>
                <w:rFonts w:ascii="Arial" w:hAnsi="Arial" w:cs="Arial"/>
                <w:sz w:val="20"/>
                <w:szCs w:val="20"/>
              </w:rPr>
            </w:pPr>
          </w:p>
          <w:p w14:paraId="454B57E6" w14:textId="77777777" w:rsidR="00FD7154" w:rsidRPr="002B4957" w:rsidRDefault="00A63C6D" w:rsidP="002B4957">
            <w:pPr>
              <w:tabs>
                <w:tab w:val="right" w:pos="4193"/>
              </w:tabs>
              <w:rPr>
                <w:rFonts w:ascii="Arial" w:hAnsi="Arial" w:cs="Arial"/>
                <w:sz w:val="20"/>
                <w:szCs w:val="20"/>
              </w:rPr>
            </w:pPr>
            <w:r w:rsidRPr="00A63C6D">
              <w:rPr>
                <w:b/>
                <w:u w:val="single"/>
              </w:rPr>
              <w:fldChar w:fldCharType="begin">
                <w:ffData>
                  <w:name w:val="Text3"/>
                  <w:enabled/>
                  <w:calcOnExit w:val="0"/>
                  <w:textInput/>
                </w:ffData>
              </w:fldChar>
            </w:r>
            <w:r w:rsidRPr="00A63C6D">
              <w:rPr>
                <w:b/>
                <w:u w:val="single"/>
              </w:rPr>
              <w:instrText xml:space="preserve"> FORMTEXT </w:instrText>
            </w:r>
            <w:r w:rsidRPr="00A63C6D">
              <w:rPr>
                <w:b/>
                <w:u w:val="single"/>
              </w:rPr>
            </w:r>
            <w:r w:rsidRPr="00A63C6D">
              <w:rPr>
                <w:b/>
                <w:u w:val="single"/>
              </w:rPr>
              <w:fldChar w:fldCharType="separate"/>
            </w:r>
            <w:r w:rsidR="00852659">
              <w:rPr>
                <w:b/>
                <w:noProof/>
                <w:u w:val="single"/>
              </w:rPr>
              <w:t> </w:t>
            </w:r>
            <w:r w:rsidR="00852659">
              <w:rPr>
                <w:b/>
                <w:noProof/>
                <w:u w:val="single"/>
              </w:rPr>
              <w:t> </w:t>
            </w:r>
            <w:r w:rsidR="00852659">
              <w:rPr>
                <w:b/>
                <w:noProof/>
                <w:u w:val="single"/>
              </w:rPr>
              <w:t> </w:t>
            </w:r>
            <w:r w:rsidR="00852659">
              <w:rPr>
                <w:b/>
                <w:noProof/>
                <w:u w:val="single"/>
              </w:rPr>
              <w:t> </w:t>
            </w:r>
            <w:r w:rsidR="00852659">
              <w:rPr>
                <w:b/>
                <w:noProof/>
                <w:u w:val="single"/>
              </w:rPr>
              <w:t> </w:t>
            </w:r>
            <w:r w:rsidRPr="00A63C6D">
              <w:rPr>
                <w:b/>
                <w:u w:val="single"/>
              </w:rPr>
              <w:fldChar w:fldCharType="end"/>
            </w:r>
            <w:r w:rsidR="00007D28" w:rsidRPr="002B4957">
              <w:rPr>
                <w:sz w:val="20"/>
                <w:szCs w:val="20"/>
                <w:u w:val="single"/>
              </w:rPr>
              <w:tab/>
            </w:r>
          </w:p>
          <w:p w14:paraId="7677E5B9" w14:textId="77777777" w:rsidR="00206F66" w:rsidRDefault="00692DF8" w:rsidP="00206F66">
            <w:pPr>
              <w:rPr>
                <w:rFonts w:ascii="Arial" w:hAnsi="Arial" w:cs="Arial"/>
                <w:sz w:val="16"/>
                <w:szCs w:val="16"/>
              </w:rPr>
            </w:pPr>
            <w:r>
              <w:rPr>
                <w:rFonts w:ascii="Arial" w:hAnsi="Arial" w:cs="Arial"/>
                <w:sz w:val="16"/>
                <w:szCs w:val="16"/>
              </w:rPr>
              <w:t>CHILD CARE SUBSIDY</w:t>
            </w:r>
            <w:r w:rsidR="00206F66">
              <w:rPr>
                <w:rFonts w:ascii="Arial" w:hAnsi="Arial" w:cs="Arial"/>
                <w:sz w:val="16"/>
                <w:szCs w:val="16"/>
              </w:rPr>
              <w:t xml:space="preserve"> CONTACT CENTER FAX</w:t>
            </w:r>
          </w:p>
          <w:p w14:paraId="70B4DBDF" w14:textId="77777777" w:rsidR="00206F66" w:rsidRPr="002B4957" w:rsidRDefault="00206F66" w:rsidP="00206F66">
            <w:pPr>
              <w:rPr>
                <w:rFonts w:ascii="Arial" w:hAnsi="Arial" w:cs="Arial"/>
                <w:sz w:val="20"/>
                <w:szCs w:val="20"/>
              </w:rPr>
            </w:pPr>
          </w:p>
          <w:p w14:paraId="6563E8FB" w14:textId="77777777" w:rsidR="00206F66" w:rsidRPr="002B4957" w:rsidRDefault="00A63C6D" w:rsidP="00206F66">
            <w:pPr>
              <w:tabs>
                <w:tab w:val="right" w:pos="4193"/>
              </w:tabs>
              <w:rPr>
                <w:rFonts w:ascii="Arial" w:hAnsi="Arial" w:cs="Arial"/>
                <w:sz w:val="20"/>
                <w:szCs w:val="20"/>
              </w:rPr>
            </w:pPr>
            <w:r w:rsidRPr="00A63C6D">
              <w:rPr>
                <w:b/>
                <w:u w:val="single"/>
              </w:rPr>
              <w:fldChar w:fldCharType="begin">
                <w:ffData>
                  <w:name w:val="Text3"/>
                  <w:enabled/>
                  <w:calcOnExit w:val="0"/>
                  <w:textInput/>
                </w:ffData>
              </w:fldChar>
            </w:r>
            <w:r w:rsidRPr="00A63C6D">
              <w:rPr>
                <w:b/>
                <w:u w:val="single"/>
              </w:rPr>
              <w:instrText xml:space="preserve"> FORMTEXT </w:instrText>
            </w:r>
            <w:r w:rsidRPr="00A63C6D">
              <w:rPr>
                <w:b/>
                <w:u w:val="single"/>
              </w:rPr>
            </w:r>
            <w:r w:rsidRPr="00A63C6D">
              <w:rPr>
                <w:b/>
                <w:u w:val="single"/>
              </w:rPr>
              <w:fldChar w:fldCharType="separate"/>
            </w:r>
            <w:r w:rsidR="00852659">
              <w:rPr>
                <w:b/>
                <w:noProof/>
                <w:u w:val="single"/>
              </w:rPr>
              <w:t> </w:t>
            </w:r>
            <w:r w:rsidR="00852659">
              <w:rPr>
                <w:b/>
                <w:noProof/>
                <w:u w:val="single"/>
              </w:rPr>
              <w:t> </w:t>
            </w:r>
            <w:r w:rsidR="00852659">
              <w:rPr>
                <w:b/>
                <w:noProof/>
                <w:u w:val="single"/>
              </w:rPr>
              <w:t> </w:t>
            </w:r>
            <w:r w:rsidR="00852659">
              <w:rPr>
                <w:b/>
                <w:noProof/>
                <w:u w:val="single"/>
              </w:rPr>
              <w:t> </w:t>
            </w:r>
            <w:r w:rsidR="00852659">
              <w:rPr>
                <w:b/>
                <w:noProof/>
                <w:u w:val="single"/>
              </w:rPr>
              <w:t> </w:t>
            </w:r>
            <w:r w:rsidRPr="00A63C6D">
              <w:rPr>
                <w:b/>
                <w:u w:val="single"/>
              </w:rPr>
              <w:fldChar w:fldCharType="end"/>
            </w:r>
            <w:r w:rsidR="00206F66" w:rsidRPr="002B4957">
              <w:rPr>
                <w:sz w:val="20"/>
                <w:szCs w:val="20"/>
                <w:u w:val="single"/>
              </w:rPr>
              <w:tab/>
            </w:r>
          </w:p>
          <w:p w14:paraId="44EDBF79" w14:textId="77777777" w:rsidR="00FD7154" w:rsidRDefault="00206F66" w:rsidP="00206F66">
            <w:pPr>
              <w:rPr>
                <w:rFonts w:ascii="Arial" w:hAnsi="Arial" w:cs="Arial"/>
                <w:sz w:val="16"/>
                <w:szCs w:val="16"/>
              </w:rPr>
            </w:pPr>
            <w:r>
              <w:rPr>
                <w:rFonts w:ascii="Arial" w:hAnsi="Arial" w:cs="Arial"/>
                <w:sz w:val="16"/>
                <w:szCs w:val="16"/>
              </w:rPr>
              <w:t>CLIENT APPLICATION NUMBER</w:t>
            </w:r>
          </w:p>
          <w:p w14:paraId="6FD75A13" w14:textId="77777777" w:rsidR="00A63C6D" w:rsidRPr="002B4957" w:rsidRDefault="00A63C6D" w:rsidP="00206F66">
            <w:pPr>
              <w:rPr>
                <w:rFonts w:ascii="Arial" w:hAnsi="Arial" w:cs="Arial"/>
                <w:sz w:val="16"/>
                <w:szCs w:val="16"/>
              </w:rPr>
            </w:pPr>
          </w:p>
        </w:tc>
      </w:tr>
      <w:tr w:rsidR="00EF1D05" w:rsidRPr="002B4957" w14:paraId="216297CF" w14:textId="77777777" w:rsidTr="00E740E8">
        <w:trPr>
          <w:trHeight w:val="747"/>
        </w:trPr>
        <w:tc>
          <w:tcPr>
            <w:tcW w:w="11259" w:type="dxa"/>
            <w:gridSpan w:val="4"/>
            <w:tcBorders>
              <w:bottom w:val="single" w:sz="2" w:space="0" w:color="auto"/>
            </w:tcBorders>
          </w:tcPr>
          <w:p w14:paraId="39CA8802" w14:textId="77777777" w:rsidR="007A7A1B" w:rsidRPr="002B4957" w:rsidRDefault="00A96E14" w:rsidP="00E740E8">
            <w:pPr>
              <w:spacing w:before="60" w:after="60" w:line="276" w:lineRule="auto"/>
              <w:rPr>
                <w:rFonts w:ascii="Arial" w:hAnsi="Arial" w:cs="Arial"/>
                <w:sz w:val="20"/>
                <w:szCs w:val="20"/>
              </w:rPr>
            </w:pPr>
            <w:r w:rsidRPr="002B4957">
              <w:rPr>
                <w:rFonts w:ascii="Arial" w:hAnsi="Arial" w:cs="Arial"/>
                <w:sz w:val="16"/>
                <w:szCs w:val="16"/>
              </w:rPr>
              <w:softHyphen/>
            </w:r>
            <w:r w:rsidR="007A7A1B" w:rsidRPr="002B4957">
              <w:rPr>
                <w:rFonts w:ascii="Arial" w:hAnsi="Arial" w:cs="Arial"/>
                <w:sz w:val="20"/>
                <w:szCs w:val="20"/>
              </w:rPr>
              <w:t xml:space="preserve">You have asked for help from </w:t>
            </w:r>
            <w:r w:rsidR="00206F66">
              <w:rPr>
                <w:rFonts w:ascii="Arial" w:hAnsi="Arial" w:cs="Arial"/>
                <w:sz w:val="20"/>
                <w:szCs w:val="20"/>
              </w:rPr>
              <w:t>Working Connections Child Care</w:t>
            </w:r>
            <w:r w:rsidR="007A7A1B" w:rsidRPr="002B4957">
              <w:rPr>
                <w:rFonts w:ascii="Arial" w:hAnsi="Arial" w:cs="Arial"/>
                <w:sz w:val="20"/>
                <w:szCs w:val="20"/>
              </w:rPr>
              <w:t xml:space="preserve"> to pay for child care provided by either:</w:t>
            </w:r>
          </w:p>
          <w:p w14:paraId="29D098AF" w14:textId="77777777" w:rsidR="007A7A1B" w:rsidRPr="002B4957" w:rsidRDefault="00206F66" w:rsidP="00E740E8">
            <w:pPr>
              <w:numPr>
                <w:ilvl w:val="0"/>
                <w:numId w:val="6"/>
              </w:numPr>
              <w:tabs>
                <w:tab w:val="clear" w:pos="720"/>
                <w:tab w:val="num" w:pos="374"/>
              </w:tabs>
              <w:spacing w:before="60" w:after="60" w:line="276" w:lineRule="auto"/>
              <w:ind w:left="374" w:hanging="374"/>
              <w:rPr>
                <w:rFonts w:ascii="Arial" w:hAnsi="Arial" w:cs="Arial"/>
                <w:sz w:val="20"/>
                <w:szCs w:val="20"/>
              </w:rPr>
            </w:pPr>
            <w:r>
              <w:rPr>
                <w:rFonts w:ascii="Arial" w:hAnsi="Arial" w:cs="Arial"/>
                <w:sz w:val="20"/>
                <w:szCs w:val="20"/>
              </w:rPr>
              <w:t>A non-relative</w:t>
            </w:r>
            <w:r w:rsidR="007A7A1B" w:rsidRPr="002B4957">
              <w:rPr>
                <w:rFonts w:ascii="Arial" w:hAnsi="Arial" w:cs="Arial"/>
                <w:sz w:val="20"/>
                <w:szCs w:val="20"/>
              </w:rPr>
              <w:t xml:space="preserve"> </w:t>
            </w:r>
            <w:r>
              <w:rPr>
                <w:rFonts w:ascii="Arial" w:hAnsi="Arial" w:cs="Arial"/>
                <w:sz w:val="20"/>
                <w:szCs w:val="20"/>
              </w:rPr>
              <w:t xml:space="preserve">(friend or neighbor) who comes </w:t>
            </w:r>
            <w:r w:rsidR="007A7A1B" w:rsidRPr="002B4957">
              <w:rPr>
                <w:rFonts w:ascii="Arial" w:hAnsi="Arial" w:cs="Arial"/>
                <w:sz w:val="20"/>
                <w:szCs w:val="20"/>
              </w:rPr>
              <w:t xml:space="preserve">to your home to </w:t>
            </w:r>
            <w:r>
              <w:rPr>
                <w:rFonts w:ascii="Arial" w:hAnsi="Arial" w:cs="Arial"/>
                <w:sz w:val="20"/>
                <w:szCs w:val="20"/>
              </w:rPr>
              <w:t>do</w:t>
            </w:r>
            <w:r w:rsidR="007A7A1B" w:rsidRPr="002B4957">
              <w:rPr>
                <w:rFonts w:ascii="Arial" w:hAnsi="Arial" w:cs="Arial"/>
                <w:sz w:val="20"/>
                <w:szCs w:val="20"/>
              </w:rPr>
              <w:t xml:space="preserve"> child care; or</w:t>
            </w:r>
          </w:p>
          <w:p w14:paraId="427E30E4" w14:textId="77777777" w:rsidR="007A7A1B" w:rsidRDefault="007A7A1B" w:rsidP="00E740E8">
            <w:pPr>
              <w:numPr>
                <w:ilvl w:val="0"/>
                <w:numId w:val="6"/>
              </w:numPr>
              <w:tabs>
                <w:tab w:val="clear" w:pos="720"/>
                <w:tab w:val="num" w:pos="374"/>
              </w:tabs>
              <w:spacing w:before="60" w:after="60" w:line="276" w:lineRule="auto"/>
              <w:ind w:left="374" w:hanging="374"/>
              <w:rPr>
                <w:rFonts w:ascii="Arial" w:hAnsi="Arial" w:cs="Arial"/>
                <w:sz w:val="20"/>
                <w:szCs w:val="20"/>
              </w:rPr>
            </w:pPr>
            <w:r w:rsidRPr="002B4957">
              <w:rPr>
                <w:rFonts w:ascii="Arial" w:hAnsi="Arial" w:cs="Arial"/>
                <w:sz w:val="20"/>
                <w:szCs w:val="20"/>
              </w:rPr>
              <w:t>An eligible relative</w:t>
            </w:r>
            <w:r w:rsidR="00206F66">
              <w:rPr>
                <w:rFonts w:ascii="Arial" w:hAnsi="Arial" w:cs="Arial"/>
                <w:sz w:val="20"/>
                <w:szCs w:val="20"/>
              </w:rPr>
              <w:t xml:space="preserve"> (family) in the relative's home or an eligible relative who comes to your home to do child care.</w:t>
            </w:r>
          </w:p>
          <w:p w14:paraId="7E2660F5" w14:textId="77777777" w:rsidR="002E01A4" w:rsidRPr="002E01A4" w:rsidRDefault="002E01A4" w:rsidP="00E740E8">
            <w:pPr>
              <w:spacing w:before="60" w:after="60" w:line="276" w:lineRule="auto"/>
              <w:rPr>
                <w:rFonts w:ascii="Arial" w:hAnsi="Arial" w:cs="Arial"/>
                <w:b/>
                <w:sz w:val="20"/>
                <w:szCs w:val="20"/>
              </w:rPr>
            </w:pPr>
            <w:r>
              <w:rPr>
                <w:rFonts w:ascii="Arial" w:hAnsi="Arial" w:cs="Arial"/>
                <w:b/>
                <w:sz w:val="20"/>
                <w:szCs w:val="20"/>
              </w:rPr>
              <w:t xml:space="preserve">Please read and follow directions in Sections 1 and 2 of this </w:t>
            </w:r>
            <w:proofErr w:type="gramStart"/>
            <w:r>
              <w:rPr>
                <w:rFonts w:ascii="Arial" w:hAnsi="Arial" w:cs="Arial"/>
                <w:b/>
                <w:sz w:val="20"/>
                <w:szCs w:val="20"/>
              </w:rPr>
              <w:t>letter</w:t>
            </w:r>
            <w:proofErr w:type="gramEnd"/>
            <w:r>
              <w:rPr>
                <w:rFonts w:ascii="Arial" w:hAnsi="Arial" w:cs="Arial"/>
                <w:b/>
                <w:sz w:val="20"/>
                <w:szCs w:val="20"/>
              </w:rPr>
              <w:t>.</w:t>
            </w:r>
          </w:p>
        </w:tc>
      </w:tr>
      <w:tr w:rsidR="00206F66" w:rsidRPr="002B4957" w14:paraId="21A0957C" w14:textId="77777777" w:rsidTr="002829D5">
        <w:trPr>
          <w:trHeight w:hRule="exact" w:val="545"/>
        </w:trPr>
        <w:tc>
          <w:tcPr>
            <w:tcW w:w="11259" w:type="dxa"/>
            <w:gridSpan w:val="4"/>
            <w:tcBorders>
              <w:top w:val="single" w:sz="2" w:space="0" w:color="auto"/>
              <w:left w:val="single" w:sz="2" w:space="0" w:color="auto"/>
              <w:bottom w:val="single" w:sz="2" w:space="0" w:color="auto"/>
              <w:right w:val="single" w:sz="2" w:space="0" w:color="auto"/>
            </w:tcBorders>
            <w:shd w:val="clear" w:color="auto" w:fill="C9BFFC"/>
            <w:vAlign w:val="center"/>
          </w:tcPr>
          <w:p w14:paraId="5E669CF7" w14:textId="77777777" w:rsidR="00206F66" w:rsidRPr="00206F66" w:rsidRDefault="00206F66" w:rsidP="00F96597">
            <w:pPr>
              <w:ind w:left="1080" w:hanging="1080"/>
              <w:rPr>
                <w:rFonts w:ascii="Arial" w:hAnsi="Arial" w:cs="Arial"/>
                <w:b/>
                <w:sz w:val="20"/>
                <w:szCs w:val="20"/>
              </w:rPr>
            </w:pPr>
            <w:r w:rsidRPr="00206F66">
              <w:rPr>
                <w:rFonts w:ascii="Arial" w:hAnsi="Arial" w:cs="Arial"/>
                <w:b/>
                <w:sz w:val="20"/>
                <w:szCs w:val="20"/>
              </w:rPr>
              <w:t>Sec</w:t>
            </w:r>
            <w:r>
              <w:rPr>
                <w:rFonts w:ascii="Arial" w:hAnsi="Arial" w:cs="Arial"/>
                <w:b/>
                <w:sz w:val="20"/>
                <w:szCs w:val="20"/>
              </w:rPr>
              <w:t>tion 1.</w:t>
            </w:r>
            <w:r>
              <w:rPr>
                <w:rFonts w:ascii="Arial" w:hAnsi="Arial" w:cs="Arial"/>
                <w:b/>
                <w:sz w:val="20"/>
                <w:szCs w:val="20"/>
              </w:rPr>
              <w:tab/>
              <w:t>Before payment is authorized and provider is approved by the Department of Children, Youth and Families (DCYF)</w:t>
            </w:r>
          </w:p>
        </w:tc>
      </w:tr>
      <w:tr w:rsidR="008E008F" w:rsidRPr="002B4957" w14:paraId="0D73C72D" w14:textId="77777777" w:rsidTr="00E740E8">
        <w:trPr>
          <w:trHeight w:val="2311"/>
        </w:trPr>
        <w:tc>
          <w:tcPr>
            <w:tcW w:w="11259" w:type="dxa"/>
            <w:gridSpan w:val="4"/>
            <w:tcBorders>
              <w:top w:val="single" w:sz="2" w:space="0" w:color="auto"/>
              <w:left w:val="single" w:sz="2" w:space="0" w:color="auto"/>
              <w:right w:val="single" w:sz="2" w:space="0" w:color="auto"/>
            </w:tcBorders>
          </w:tcPr>
          <w:p w14:paraId="2C201EC1" w14:textId="77777777" w:rsidR="009753C9" w:rsidRDefault="00E740E8" w:rsidP="009753C9">
            <w:pPr>
              <w:spacing w:before="60" w:after="60"/>
              <w:ind w:right="49"/>
              <w:rPr>
                <w:rFonts w:ascii="Arial" w:hAnsi="Arial" w:cs="Arial"/>
                <w:sz w:val="20"/>
                <w:szCs w:val="20"/>
              </w:rPr>
            </w:pPr>
            <w:r w:rsidRPr="002829D5">
              <w:rPr>
                <w:rFonts w:ascii="Arial" w:hAnsi="Arial" w:cs="Arial"/>
                <w:b/>
                <w:sz w:val="20"/>
                <w:szCs w:val="20"/>
              </w:rPr>
              <w:t>All</w:t>
            </w:r>
            <w:r w:rsidRPr="002829D5">
              <w:rPr>
                <w:rFonts w:ascii="Arial" w:hAnsi="Arial" w:cs="Arial"/>
                <w:sz w:val="20"/>
                <w:szCs w:val="20"/>
              </w:rPr>
              <w:t xml:space="preserve"> family, friend, and neighbor </w:t>
            </w:r>
            <w:r w:rsidR="008739DA" w:rsidRPr="002829D5">
              <w:rPr>
                <w:rFonts w:ascii="Arial" w:hAnsi="Arial" w:cs="Arial"/>
                <w:sz w:val="20"/>
                <w:szCs w:val="20"/>
              </w:rPr>
              <w:t xml:space="preserve">(FFN) </w:t>
            </w:r>
            <w:r w:rsidRPr="002829D5">
              <w:rPr>
                <w:rFonts w:ascii="Arial" w:hAnsi="Arial" w:cs="Arial"/>
                <w:sz w:val="20"/>
                <w:szCs w:val="20"/>
              </w:rPr>
              <w:t xml:space="preserve">providers </w:t>
            </w:r>
            <w:r w:rsidRPr="002829D5">
              <w:rPr>
                <w:rFonts w:ascii="Arial" w:hAnsi="Arial" w:cs="Arial"/>
                <w:b/>
                <w:sz w:val="20"/>
                <w:szCs w:val="20"/>
              </w:rPr>
              <w:t>must</w:t>
            </w:r>
            <w:r w:rsidR="009753C9">
              <w:rPr>
                <w:rFonts w:ascii="Arial" w:hAnsi="Arial" w:cs="Arial"/>
                <w:sz w:val="20"/>
                <w:szCs w:val="20"/>
              </w:rPr>
              <w:t>:</w:t>
            </w:r>
          </w:p>
          <w:p w14:paraId="7DD1A0AA" w14:textId="7B1DC3B4" w:rsidR="009753C9" w:rsidRPr="002829D5" w:rsidRDefault="009753C9" w:rsidP="002829D5">
            <w:pPr>
              <w:pStyle w:val="ListParagraph"/>
              <w:numPr>
                <w:ilvl w:val="0"/>
                <w:numId w:val="30"/>
              </w:numPr>
              <w:spacing w:before="60" w:after="60"/>
              <w:ind w:right="49"/>
              <w:rPr>
                <w:rFonts w:ascii="Arial" w:hAnsi="Arial" w:cs="Arial"/>
                <w:sz w:val="20"/>
                <w:szCs w:val="20"/>
              </w:rPr>
            </w:pPr>
            <w:r>
              <w:rPr>
                <w:rFonts w:ascii="Arial" w:hAnsi="Arial" w:cs="Arial"/>
                <w:sz w:val="20"/>
                <w:szCs w:val="20"/>
              </w:rPr>
              <w:t xml:space="preserve">Be </w:t>
            </w:r>
            <w:r w:rsidR="00E740E8" w:rsidRPr="002829D5">
              <w:rPr>
                <w:rFonts w:ascii="Arial" w:hAnsi="Arial" w:cs="Arial"/>
                <w:sz w:val="20"/>
                <w:szCs w:val="20"/>
              </w:rPr>
              <w:t xml:space="preserve">18 years or older.  </w:t>
            </w:r>
          </w:p>
          <w:p w14:paraId="27047024" w14:textId="270357EB" w:rsidR="00E740E8" w:rsidRDefault="00385520" w:rsidP="002829D5">
            <w:pPr>
              <w:pStyle w:val="ListParagraph"/>
              <w:numPr>
                <w:ilvl w:val="0"/>
                <w:numId w:val="30"/>
              </w:numPr>
              <w:spacing w:before="60" w:after="60"/>
              <w:ind w:right="49"/>
              <w:rPr>
                <w:rStyle w:val="Hyperlink"/>
                <w:rFonts w:ascii="Arial" w:hAnsi="Arial" w:cs="Arial"/>
                <w:sz w:val="20"/>
                <w:szCs w:val="20"/>
              </w:rPr>
            </w:pPr>
            <w:r w:rsidRPr="002829D5">
              <w:rPr>
                <w:rFonts w:ascii="Arial" w:hAnsi="Arial" w:cs="Arial"/>
                <w:sz w:val="20"/>
                <w:szCs w:val="20"/>
              </w:rPr>
              <w:t>c</w:t>
            </w:r>
            <w:r w:rsidR="00E740E8" w:rsidRPr="002829D5">
              <w:rPr>
                <w:rFonts w:ascii="Arial" w:hAnsi="Arial" w:cs="Arial"/>
                <w:sz w:val="20"/>
                <w:szCs w:val="20"/>
              </w:rPr>
              <w:t xml:space="preserve">omplete a </w:t>
            </w:r>
            <w:r w:rsidRPr="002829D5">
              <w:rPr>
                <w:rFonts w:ascii="Arial" w:hAnsi="Arial" w:cs="Arial"/>
                <w:sz w:val="20"/>
                <w:szCs w:val="20"/>
              </w:rPr>
              <w:t>registration</w:t>
            </w:r>
            <w:r w:rsidR="00E740E8" w:rsidRPr="002829D5">
              <w:rPr>
                <w:rFonts w:ascii="Arial" w:hAnsi="Arial" w:cs="Arial"/>
                <w:sz w:val="20"/>
                <w:szCs w:val="20"/>
              </w:rPr>
              <w:t xml:space="preserve"> in the WA Compass provider portal at </w:t>
            </w:r>
            <w:hyperlink r:id="rId10" w:history="1">
              <w:r w:rsidR="00E740E8" w:rsidRPr="009753C9">
                <w:rPr>
                  <w:rStyle w:val="Hyperlink"/>
                  <w:rFonts w:ascii="Arial" w:hAnsi="Arial" w:cs="Arial"/>
                  <w:sz w:val="20"/>
                  <w:szCs w:val="20"/>
                </w:rPr>
                <w:t>dcyf.wa.gov/services/early-learning-providers/ffn</w:t>
              </w:r>
            </w:hyperlink>
            <w:r w:rsidR="00E740E8" w:rsidRPr="002829D5">
              <w:rPr>
                <w:rFonts w:ascii="Arial" w:hAnsi="Arial" w:cs="Arial"/>
                <w:sz w:val="20"/>
                <w:szCs w:val="20"/>
              </w:rPr>
              <w:t>.</w:t>
            </w:r>
            <w:r w:rsidRPr="002829D5">
              <w:rPr>
                <w:rFonts w:ascii="Arial" w:hAnsi="Arial" w:cs="Arial"/>
                <w:sz w:val="20"/>
                <w:szCs w:val="20"/>
              </w:rPr>
              <w:t xml:space="preserve"> This includes </w:t>
            </w:r>
            <w:r w:rsidR="00E740E8" w:rsidRPr="00E740E8">
              <w:t>upload</w:t>
            </w:r>
            <w:r>
              <w:t>ing</w:t>
            </w:r>
            <w:r w:rsidR="00E740E8" w:rsidRPr="00E740E8">
              <w:t xml:space="preserve"> a legible </w:t>
            </w:r>
            <w:r w:rsidR="00CD7238">
              <w:t xml:space="preserve">and valid </w:t>
            </w:r>
            <w:r w:rsidR="00E740E8" w:rsidRPr="00E740E8">
              <w:t>copy of the valid Social Security card and government issued photo identification, such as a driver’s license, Washington state identification, or passport</w:t>
            </w:r>
            <w:r>
              <w:t xml:space="preserve">. </w:t>
            </w:r>
            <w:r w:rsidR="00E740E8" w:rsidRPr="00E740E8">
              <w:t xml:space="preserve"> </w:t>
            </w:r>
          </w:p>
          <w:p w14:paraId="704ECB19" w14:textId="77777777" w:rsidR="00385520" w:rsidRPr="002829D5" w:rsidRDefault="00385520" w:rsidP="002829D5">
            <w:pPr>
              <w:rPr>
                <w:rFonts w:ascii="Arial" w:hAnsi="Arial" w:cs="Arial"/>
                <w:b/>
              </w:rPr>
            </w:pPr>
            <w:r w:rsidRPr="002829D5">
              <w:rPr>
                <w:rFonts w:ascii="Arial" w:hAnsi="Arial" w:cs="Arial"/>
              </w:rPr>
              <w:t xml:space="preserve">Once the registration is reviewed, the provider will be sent </w:t>
            </w:r>
            <w:r w:rsidR="00CD7238" w:rsidRPr="002829D5">
              <w:rPr>
                <w:rFonts w:ascii="Arial" w:hAnsi="Arial" w:cs="Arial"/>
              </w:rPr>
              <w:t>directions on how</w:t>
            </w:r>
            <w:r w:rsidRPr="002829D5">
              <w:rPr>
                <w:rFonts w:ascii="Arial" w:hAnsi="Arial" w:cs="Arial"/>
              </w:rPr>
              <w:t xml:space="preserve"> to complete </w:t>
            </w:r>
            <w:r w:rsidR="00CD7238" w:rsidRPr="002829D5">
              <w:rPr>
                <w:rFonts w:ascii="Arial" w:hAnsi="Arial" w:cs="Arial"/>
              </w:rPr>
              <w:t>the</w:t>
            </w:r>
            <w:r w:rsidRPr="002829D5">
              <w:rPr>
                <w:rFonts w:ascii="Arial" w:hAnsi="Arial" w:cs="Arial"/>
              </w:rPr>
              <w:t xml:space="preserve"> </w:t>
            </w:r>
            <w:r w:rsidR="00CD7238" w:rsidRPr="002829D5">
              <w:rPr>
                <w:rFonts w:ascii="Arial" w:hAnsi="Arial" w:cs="Arial"/>
              </w:rPr>
              <w:t>P</w:t>
            </w:r>
            <w:r w:rsidRPr="002829D5">
              <w:rPr>
                <w:rFonts w:ascii="Arial" w:hAnsi="Arial" w:cs="Arial"/>
              </w:rPr>
              <w:t xml:space="preserve">ortable </w:t>
            </w:r>
            <w:r w:rsidR="00CD7238" w:rsidRPr="002829D5">
              <w:rPr>
                <w:rFonts w:ascii="Arial" w:hAnsi="Arial" w:cs="Arial"/>
              </w:rPr>
              <w:t>B</w:t>
            </w:r>
            <w:r w:rsidRPr="002829D5">
              <w:rPr>
                <w:rFonts w:ascii="Arial" w:hAnsi="Arial" w:cs="Arial"/>
              </w:rPr>
              <w:t xml:space="preserve">ackground </w:t>
            </w:r>
            <w:r w:rsidR="00CD7238" w:rsidRPr="002829D5">
              <w:rPr>
                <w:rFonts w:ascii="Arial" w:hAnsi="Arial" w:cs="Arial"/>
              </w:rPr>
              <w:t>C</w:t>
            </w:r>
            <w:r w:rsidRPr="002829D5">
              <w:rPr>
                <w:rFonts w:ascii="Arial" w:hAnsi="Arial" w:cs="Arial"/>
              </w:rPr>
              <w:t>heck (PBC) application</w:t>
            </w:r>
            <w:r w:rsidR="008070D2" w:rsidRPr="002829D5">
              <w:rPr>
                <w:rFonts w:ascii="Arial" w:hAnsi="Arial" w:cs="Arial"/>
              </w:rPr>
              <w:t xml:space="preserve"> through MERIT</w:t>
            </w:r>
            <w:r w:rsidRPr="002829D5">
              <w:rPr>
                <w:rFonts w:ascii="Arial" w:hAnsi="Arial" w:cs="Arial"/>
                <w:b/>
              </w:rPr>
              <w:t xml:space="preserve">. </w:t>
            </w:r>
          </w:p>
          <w:p w14:paraId="19D27CDD" w14:textId="77777777" w:rsidR="00385520" w:rsidRDefault="00385520" w:rsidP="00F83730">
            <w:pPr>
              <w:spacing w:before="60" w:after="60" w:line="276" w:lineRule="auto"/>
              <w:ind w:right="49"/>
              <w:rPr>
                <w:rFonts w:ascii="Arial" w:hAnsi="Arial" w:cs="Arial"/>
                <w:b/>
              </w:rPr>
            </w:pPr>
          </w:p>
          <w:p w14:paraId="3B0CEAA6" w14:textId="77777777" w:rsidR="00694F49" w:rsidRPr="00F83730" w:rsidRDefault="00694F49" w:rsidP="00F83730">
            <w:pPr>
              <w:spacing w:before="60" w:after="60" w:line="276" w:lineRule="auto"/>
              <w:ind w:right="49"/>
              <w:rPr>
                <w:rFonts w:ascii="Arial" w:hAnsi="Arial" w:cs="Arial"/>
                <w:b/>
              </w:rPr>
            </w:pPr>
            <w:r w:rsidRPr="00F83730">
              <w:rPr>
                <w:rFonts w:ascii="Arial" w:hAnsi="Arial" w:cs="Arial"/>
                <w:b/>
              </w:rPr>
              <w:t>For questions, contact DCYF at 1-866-482-4325 Option #8</w:t>
            </w:r>
            <w:r w:rsidRPr="00F83730">
              <w:rPr>
                <w:rFonts w:ascii="Arial" w:hAnsi="Arial" w:cs="Arial"/>
              </w:rPr>
              <w:t>.</w:t>
            </w:r>
          </w:p>
          <w:p w14:paraId="7992BD44" w14:textId="77777777" w:rsidR="008E008F" w:rsidRPr="00E740E8" w:rsidRDefault="008E008F" w:rsidP="00E740E8">
            <w:pPr>
              <w:spacing w:before="60" w:after="60" w:line="276" w:lineRule="auto"/>
              <w:rPr>
                <w:rFonts w:ascii="Arial" w:hAnsi="Arial" w:cs="Arial"/>
                <w:b/>
                <w:sz w:val="20"/>
                <w:szCs w:val="20"/>
              </w:rPr>
            </w:pPr>
          </w:p>
        </w:tc>
      </w:tr>
      <w:tr w:rsidR="00A63C6D" w:rsidRPr="002B4957" w14:paraId="3C16918C" w14:textId="77777777" w:rsidTr="00F96597">
        <w:trPr>
          <w:gridAfter w:val="1"/>
          <w:wAfter w:w="7" w:type="dxa"/>
        </w:trPr>
        <w:tc>
          <w:tcPr>
            <w:tcW w:w="5335" w:type="dxa"/>
            <w:tcBorders>
              <w:top w:val="single" w:sz="2" w:space="0" w:color="auto"/>
              <w:left w:val="single" w:sz="2" w:space="0" w:color="auto"/>
              <w:bottom w:val="single" w:sz="2" w:space="0" w:color="auto"/>
              <w:right w:val="single" w:sz="2" w:space="0" w:color="auto"/>
            </w:tcBorders>
            <w:shd w:val="clear" w:color="auto" w:fill="FFFFEB"/>
            <w:vAlign w:val="center"/>
          </w:tcPr>
          <w:p w14:paraId="2DACCB5C" w14:textId="77777777" w:rsidR="00A63C6D" w:rsidRDefault="00A63C6D" w:rsidP="00E740E8">
            <w:pPr>
              <w:spacing w:before="60" w:after="60" w:line="276" w:lineRule="auto"/>
              <w:rPr>
                <w:rFonts w:ascii="Arial" w:hAnsi="Arial" w:cs="Arial"/>
                <w:b/>
                <w:sz w:val="20"/>
                <w:szCs w:val="20"/>
              </w:rPr>
            </w:pPr>
            <w:r w:rsidRPr="00A63C6D">
              <w:rPr>
                <w:rFonts w:ascii="Arial" w:hAnsi="Arial" w:cs="Arial"/>
                <w:b/>
                <w:sz w:val="20"/>
                <w:szCs w:val="20"/>
              </w:rPr>
              <w:t>Non-Relative</w:t>
            </w:r>
          </w:p>
          <w:p w14:paraId="5902633C" w14:textId="77777777" w:rsidR="00694F49" w:rsidRPr="00206F66" w:rsidRDefault="00694F49" w:rsidP="00E740E8">
            <w:pPr>
              <w:spacing w:before="60" w:after="60" w:line="276" w:lineRule="auto"/>
              <w:rPr>
                <w:rFonts w:ascii="Arial" w:hAnsi="Arial" w:cs="Arial"/>
                <w:sz w:val="20"/>
                <w:szCs w:val="20"/>
              </w:rPr>
            </w:pPr>
            <w:r w:rsidRPr="00E740E8">
              <w:rPr>
                <w:rFonts w:ascii="Arial" w:hAnsi="Arial" w:cs="Arial"/>
                <w:sz w:val="20"/>
                <w:szCs w:val="20"/>
                <w:u w:val="single"/>
              </w:rPr>
              <w:t xml:space="preserve">Child care is allowed in the </w:t>
            </w:r>
            <w:r w:rsidRPr="00E740E8">
              <w:rPr>
                <w:rFonts w:ascii="Arial" w:hAnsi="Arial" w:cs="Arial"/>
                <w:b/>
                <w:sz w:val="20"/>
                <w:szCs w:val="20"/>
                <w:u w:val="single"/>
              </w:rPr>
              <w:t>Child’s</w:t>
            </w:r>
            <w:r w:rsidRPr="00E740E8">
              <w:rPr>
                <w:rFonts w:ascii="Arial" w:hAnsi="Arial" w:cs="Arial"/>
                <w:sz w:val="20"/>
                <w:szCs w:val="20"/>
                <w:u w:val="single"/>
              </w:rPr>
              <w:t xml:space="preserve"> home only</w:t>
            </w:r>
          </w:p>
        </w:tc>
        <w:tc>
          <w:tcPr>
            <w:tcW w:w="5917" w:type="dxa"/>
            <w:gridSpan w:val="2"/>
            <w:tcBorders>
              <w:top w:val="single" w:sz="2" w:space="0" w:color="auto"/>
              <w:left w:val="single" w:sz="2" w:space="0" w:color="auto"/>
              <w:bottom w:val="single" w:sz="2" w:space="0" w:color="auto"/>
              <w:right w:val="single" w:sz="2" w:space="0" w:color="auto"/>
            </w:tcBorders>
            <w:shd w:val="clear" w:color="auto" w:fill="FFFFEB"/>
            <w:vAlign w:val="center"/>
          </w:tcPr>
          <w:p w14:paraId="4BA5D454" w14:textId="77777777" w:rsidR="00A63C6D" w:rsidRDefault="00A63C6D" w:rsidP="00E740E8">
            <w:pPr>
              <w:spacing w:before="60" w:after="60" w:line="276" w:lineRule="auto"/>
              <w:rPr>
                <w:rFonts w:ascii="Arial" w:hAnsi="Arial" w:cs="Arial"/>
                <w:sz w:val="20"/>
                <w:szCs w:val="20"/>
              </w:rPr>
            </w:pPr>
            <w:r w:rsidRPr="00A63C6D">
              <w:rPr>
                <w:rFonts w:ascii="Arial" w:hAnsi="Arial" w:cs="Arial"/>
                <w:b/>
                <w:sz w:val="20"/>
                <w:szCs w:val="20"/>
              </w:rPr>
              <w:t>Relative</w:t>
            </w:r>
            <w:r>
              <w:rPr>
                <w:rFonts w:ascii="Arial" w:hAnsi="Arial" w:cs="Arial"/>
                <w:sz w:val="20"/>
                <w:szCs w:val="20"/>
              </w:rPr>
              <w:t xml:space="preserve"> </w:t>
            </w:r>
            <w:r w:rsidR="00E740E8">
              <w:rPr>
                <w:rFonts w:ascii="Arial" w:hAnsi="Arial" w:cs="Arial"/>
                <w:sz w:val="20"/>
                <w:szCs w:val="20"/>
              </w:rPr>
              <w:t>(family by blood relationship, marriage or court decree)</w:t>
            </w:r>
          </w:p>
          <w:p w14:paraId="33CF8B0F" w14:textId="77777777" w:rsidR="00694F49" w:rsidRPr="00206F66" w:rsidRDefault="00694F49" w:rsidP="00E740E8">
            <w:pPr>
              <w:spacing w:before="60" w:after="60" w:line="276" w:lineRule="auto"/>
              <w:rPr>
                <w:rFonts w:ascii="Arial" w:hAnsi="Arial" w:cs="Arial"/>
                <w:sz w:val="20"/>
                <w:szCs w:val="20"/>
              </w:rPr>
            </w:pPr>
            <w:r w:rsidRPr="00E740E8">
              <w:rPr>
                <w:rFonts w:ascii="Arial" w:hAnsi="Arial" w:cs="Arial"/>
                <w:sz w:val="20"/>
                <w:szCs w:val="20"/>
                <w:u w:val="single"/>
              </w:rPr>
              <w:t xml:space="preserve">Child care is allowed in the </w:t>
            </w:r>
            <w:r>
              <w:rPr>
                <w:rFonts w:ascii="Arial" w:hAnsi="Arial" w:cs="Arial"/>
                <w:b/>
                <w:sz w:val="20"/>
                <w:szCs w:val="20"/>
                <w:u w:val="single"/>
              </w:rPr>
              <w:t>P</w:t>
            </w:r>
            <w:r w:rsidRPr="00E740E8">
              <w:rPr>
                <w:rFonts w:ascii="Arial" w:hAnsi="Arial" w:cs="Arial"/>
                <w:b/>
                <w:sz w:val="20"/>
                <w:szCs w:val="20"/>
                <w:u w:val="single"/>
              </w:rPr>
              <w:t xml:space="preserve">rovider’s </w:t>
            </w:r>
            <w:r w:rsidRPr="00E740E8">
              <w:rPr>
                <w:rFonts w:ascii="Arial" w:hAnsi="Arial" w:cs="Arial"/>
                <w:sz w:val="20"/>
                <w:szCs w:val="20"/>
                <w:u w:val="single"/>
              </w:rPr>
              <w:t xml:space="preserve">home or the </w:t>
            </w:r>
            <w:r>
              <w:rPr>
                <w:rFonts w:ascii="Arial" w:hAnsi="Arial" w:cs="Arial"/>
                <w:b/>
                <w:sz w:val="20"/>
                <w:szCs w:val="20"/>
                <w:u w:val="single"/>
              </w:rPr>
              <w:t>C</w:t>
            </w:r>
            <w:r w:rsidRPr="00E740E8">
              <w:rPr>
                <w:rFonts w:ascii="Arial" w:hAnsi="Arial" w:cs="Arial"/>
                <w:b/>
                <w:sz w:val="20"/>
                <w:szCs w:val="20"/>
                <w:u w:val="single"/>
              </w:rPr>
              <w:t>hild’s</w:t>
            </w:r>
            <w:r w:rsidRPr="00E740E8">
              <w:rPr>
                <w:rFonts w:ascii="Arial" w:hAnsi="Arial" w:cs="Arial"/>
                <w:sz w:val="20"/>
                <w:szCs w:val="20"/>
                <w:u w:val="single"/>
              </w:rPr>
              <w:t xml:space="preserve"> home</w:t>
            </w:r>
          </w:p>
        </w:tc>
      </w:tr>
      <w:tr w:rsidR="00E740E8" w:rsidRPr="002B4957" w14:paraId="43811842" w14:textId="77777777" w:rsidTr="00F96597">
        <w:trPr>
          <w:gridAfter w:val="1"/>
          <w:wAfter w:w="7" w:type="dxa"/>
          <w:trHeight w:val="148"/>
        </w:trPr>
        <w:tc>
          <w:tcPr>
            <w:tcW w:w="5335" w:type="dxa"/>
            <w:tcBorders>
              <w:top w:val="single" w:sz="2" w:space="0" w:color="auto"/>
              <w:left w:val="single" w:sz="2" w:space="0" w:color="auto"/>
              <w:right w:val="single" w:sz="2" w:space="0" w:color="auto"/>
            </w:tcBorders>
          </w:tcPr>
          <w:p w14:paraId="48DA6C32" w14:textId="77777777" w:rsidR="00E740E8" w:rsidRDefault="00E740E8" w:rsidP="00E740E8">
            <w:pPr>
              <w:spacing w:before="60" w:after="60" w:line="276" w:lineRule="auto"/>
              <w:rPr>
                <w:rFonts w:ascii="Arial" w:hAnsi="Arial" w:cs="Arial"/>
                <w:sz w:val="20"/>
                <w:szCs w:val="20"/>
              </w:rPr>
            </w:pPr>
            <w:r>
              <w:rPr>
                <w:rFonts w:ascii="Arial" w:hAnsi="Arial" w:cs="Arial"/>
                <w:sz w:val="20"/>
                <w:szCs w:val="20"/>
              </w:rPr>
              <w:t>Provider is not related to the child and is:</w:t>
            </w:r>
          </w:p>
          <w:p w14:paraId="7E7586D0" w14:textId="77777777" w:rsidR="00E740E8" w:rsidRDefault="00E740E8" w:rsidP="00F96597">
            <w:pPr>
              <w:numPr>
                <w:ilvl w:val="0"/>
                <w:numId w:val="17"/>
              </w:numPr>
              <w:tabs>
                <w:tab w:val="right" w:pos="360"/>
              </w:tabs>
              <w:spacing w:before="60" w:after="60" w:line="276" w:lineRule="auto"/>
              <w:ind w:left="360"/>
              <w:rPr>
                <w:rFonts w:ascii="Arial" w:hAnsi="Arial" w:cs="Arial"/>
                <w:sz w:val="20"/>
                <w:szCs w:val="20"/>
              </w:rPr>
            </w:pPr>
            <w:r>
              <w:rPr>
                <w:rFonts w:ascii="Arial" w:hAnsi="Arial" w:cs="Arial"/>
                <w:sz w:val="20"/>
                <w:szCs w:val="20"/>
              </w:rPr>
              <w:t>A friend; or</w:t>
            </w:r>
          </w:p>
          <w:p w14:paraId="7DC1D2CB" w14:textId="77777777" w:rsidR="00E740E8" w:rsidRPr="00E740E8" w:rsidRDefault="00E740E8" w:rsidP="00F96597">
            <w:pPr>
              <w:numPr>
                <w:ilvl w:val="0"/>
                <w:numId w:val="17"/>
              </w:numPr>
              <w:tabs>
                <w:tab w:val="right" w:pos="360"/>
              </w:tabs>
              <w:spacing w:before="60" w:after="60" w:line="276" w:lineRule="auto"/>
              <w:ind w:left="360"/>
              <w:rPr>
                <w:rFonts w:ascii="Arial" w:hAnsi="Arial" w:cs="Arial"/>
                <w:sz w:val="20"/>
                <w:szCs w:val="20"/>
              </w:rPr>
            </w:pPr>
            <w:r>
              <w:rPr>
                <w:rFonts w:ascii="Arial" w:hAnsi="Arial" w:cs="Arial"/>
                <w:sz w:val="20"/>
                <w:szCs w:val="20"/>
              </w:rPr>
              <w:t>A neighbor of the parent.</w:t>
            </w:r>
          </w:p>
        </w:tc>
        <w:tc>
          <w:tcPr>
            <w:tcW w:w="5917" w:type="dxa"/>
            <w:gridSpan w:val="2"/>
            <w:tcBorders>
              <w:top w:val="single" w:sz="2" w:space="0" w:color="auto"/>
              <w:left w:val="single" w:sz="2" w:space="0" w:color="auto"/>
              <w:right w:val="single" w:sz="2" w:space="0" w:color="auto"/>
            </w:tcBorders>
            <w:shd w:val="clear" w:color="auto" w:fill="auto"/>
          </w:tcPr>
          <w:p w14:paraId="0FC0B20E" w14:textId="77777777" w:rsidR="00E740E8" w:rsidRPr="009E2890" w:rsidRDefault="00E740E8" w:rsidP="00E740E8">
            <w:pPr>
              <w:pStyle w:val="NoSpacing"/>
              <w:spacing w:before="60" w:after="60" w:line="276" w:lineRule="auto"/>
              <w:rPr>
                <w:rFonts w:ascii="Arial" w:hAnsi="Arial" w:cs="Arial"/>
                <w:sz w:val="20"/>
                <w:szCs w:val="20"/>
              </w:rPr>
            </w:pPr>
            <w:r w:rsidRPr="009E2890">
              <w:rPr>
                <w:rFonts w:ascii="Arial" w:hAnsi="Arial" w:cs="Arial"/>
                <w:sz w:val="20"/>
                <w:szCs w:val="20"/>
              </w:rPr>
              <w:t>Provider</w:t>
            </w:r>
            <w:r>
              <w:rPr>
                <w:rFonts w:ascii="Arial" w:hAnsi="Arial" w:cs="Arial"/>
                <w:sz w:val="20"/>
                <w:szCs w:val="20"/>
              </w:rPr>
              <w:t xml:space="preserve"> is</w:t>
            </w:r>
            <w:r w:rsidRPr="009E2890">
              <w:rPr>
                <w:rFonts w:ascii="Arial" w:hAnsi="Arial" w:cs="Arial"/>
                <w:sz w:val="20"/>
                <w:szCs w:val="20"/>
              </w:rPr>
              <w:t xml:space="preserve"> related to the child and </w:t>
            </w:r>
            <w:r>
              <w:rPr>
                <w:rFonts w:ascii="Arial" w:hAnsi="Arial" w:cs="Arial"/>
                <w:sz w:val="20"/>
                <w:szCs w:val="20"/>
              </w:rPr>
              <w:t>is</w:t>
            </w:r>
            <w:r w:rsidRPr="009E2890">
              <w:rPr>
                <w:rFonts w:ascii="Arial" w:hAnsi="Arial" w:cs="Arial"/>
                <w:sz w:val="20"/>
                <w:szCs w:val="20"/>
              </w:rPr>
              <w:t>:</w:t>
            </w:r>
          </w:p>
          <w:p w14:paraId="6E7B83BF" w14:textId="77777777" w:rsidR="00E740E8" w:rsidRPr="009E2890" w:rsidRDefault="00E740E8" w:rsidP="00F96597">
            <w:pPr>
              <w:pStyle w:val="ListParagraph"/>
              <w:numPr>
                <w:ilvl w:val="0"/>
                <w:numId w:val="18"/>
              </w:numPr>
              <w:spacing w:before="60" w:after="60"/>
              <w:ind w:left="348"/>
              <w:rPr>
                <w:rFonts w:ascii="Arial" w:hAnsi="Arial" w:cs="Arial"/>
                <w:sz w:val="20"/>
                <w:szCs w:val="20"/>
              </w:rPr>
            </w:pPr>
            <w:r w:rsidRPr="009E2890">
              <w:rPr>
                <w:rFonts w:ascii="Arial" w:hAnsi="Arial" w:cs="Arial"/>
                <w:sz w:val="20"/>
                <w:szCs w:val="20"/>
              </w:rPr>
              <w:t>An adult sibling who lives outside the child’s home;</w:t>
            </w:r>
          </w:p>
          <w:p w14:paraId="137A2D3A" w14:textId="77777777" w:rsidR="00E740E8" w:rsidRPr="009E2890" w:rsidRDefault="00E740E8" w:rsidP="00F96597">
            <w:pPr>
              <w:pStyle w:val="ListParagraph"/>
              <w:numPr>
                <w:ilvl w:val="0"/>
                <w:numId w:val="18"/>
              </w:numPr>
              <w:spacing w:before="60" w:after="60"/>
              <w:ind w:left="348"/>
              <w:rPr>
                <w:rFonts w:ascii="Arial" w:hAnsi="Arial" w:cs="Arial"/>
                <w:sz w:val="20"/>
                <w:szCs w:val="20"/>
              </w:rPr>
            </w:pPr>
            <w:r w:rsidRPr="009E2890">
              <w:rPr>
                <w:rFonts w:ascii="Arial" w:hAnsi="Arial" w:cs="Arial"/>
                <w:sz w:val="20"/>
                <w:szCs w:val="20"/>
              </w:rPr>
              <w:t>A grandparent</w:t>
            </w:r>
            <w:r>
              <w:rPr>
                <w:rFonts w:ascii="Arial" w:hAnsi="Arial" w:cs="Arial"/>
                <w:sz w:val="20"/>
                <w:szCs w:val="20"/>
              </w:rPr>
              <w:t xml:space="preserve"> (also greats and great-greats); </w:t>
            </w:r>
          </w:p>
          <w:p w14:paraId="5125C0D8" w14:textId="77777777" w:rsidR="00694F49" w:rsidRDefault="00E740E8" w:rsidP="00F96597">
            <w:pPr>
              <w:pStyle w:val="ListParagraph"/>
              <w:numPr>
                <w:ilvl w:val="0"/>
                <w:numId w:val="18"/>
              </w:numPr>
              <w:spacing w:before="60" w:after="60"/>
              <w:ind w:left="348"/>
              <w:rPr>
                <w:rFonts w:ascii="Arial" w:hAnsi="Arial" w:cs="Arial"/>
                <w:sz w:val="20"/>
                <w:szCs w:val="20"/>
              </w:rPr>
            </w:pPr>
            <w:r w:rsidRPr="009E2890">
              <w:rPr>
                <w:rFonts w:ascii="Arial" w:hAnsi="Arial" w:cs="Arial"/>
                <w:sz w:val="20"/>
                <w:szCs w:val="20"/>
              </w:rPr>
              <w:t>An aunt or uncle</w:t>
            </w:r>
            <w:r>
              <w:rPr>
                <w:rFonts w:ascii="Arial" w:hAnsi="Arial" w:cs="Arial"/>
                <w:sz w:val="20"/>
                <w:szCs w:val="20"/>
              </w:rPr>
              <w:t xml:space="preserve"> </w:t>
            </w:r>
            <w:r w:rsidRPr="005B0EC3">
              <w:rPr>
                <w:rFonts w:ascii="Arial" w:hAnsi="Arial" w:cs="Arial"/>
                <w:sz w:val="20"/>
                <w:szCs w:val="20"/>
              </w:rPr>
              <w:t>(</w:t>
            </w:r>
            <w:r>
              <w:rPr>
                <w:rFonts w:ascii="Arial" w:hAnsi="Arial" w:cs="Arial"/>
                <w:sz w:val="20"/>
                <w:szCs w:val="20"/>
              </w:rPr>
              <w:t xml:space="preserve">also </w:t>
            </w:r>
            <w:r w:rsidRPr="005B0EC3">
              <w:rPr>
                <w:rFonts w:ascii="Arial" w:hAnsi="Arial" w:cs="Arial"/>
                <w:sz w:val="20"/>
                <w:szCs w:val="20"/>
              </w:rPr>
              <w:t>greats and great-greats)</w:t>
            </w:r>
            <w:r>
              <w:rPr>
                <w:rFonts w:ascii="Arial" w:hAnsi="Arial" w:cs="Arial"/>
                <w:sz w:val="20"/>
                <w:szCs w:val="20"/>
              </w:rPr>
              <w:t>;</w:t>
            </w:r>
          </w:p>
          <w:p w14:paraId="3063EFD8" w14:textId="77777777" w:rsidR="00E740E8" w:rsidRDefault="00694F49" w:rsidP="00F96597">
            <w:pPr>
              <w:pStyle w:val="ListParagraph"/>
              <w:numPr>
                <w:ilvl w:val="0"/>
                <w:numId w:val="18"/>
              </w:numPr>
              <w:spacing w:before="60" w:after="60"/>
              <w:ind w:left="348"/>
              <w:rPr>
                <w:rFonts w:ascii="Arial" w:hAnsi="Arial" w:cs="Arial"/>
                <w:sz w:val="20"/>
                <w:szCs w:val="20"/>
              </w:rPr>
            </w:pPr>
            <w:r>
              <w:rPr>
                <w:rFonts w:ascii="Arial" w:hAnsi="Arial" w:cs="Arial"/>
                <w:sz w:val="20"/>
                <w:szCs w:val="20"/>
              </w:rPr>
              <w:t>Cousin (must complete Health and Safety requirements in Section 3)</w:t>
            </w:r>
            <w:r w:rsidR="00E740E8">
              <w:rPr>
                <w:rFonts w:ascii="Arial" w:hAnsi="Arial" w:cs="Arial"/>
                <w:sz w:val="20"/>
                <w:szCs w:val="20"/>
              </w:rPr>
              <w:t xml:space="preserve"> or</w:t>
            </w:r>
          </w:p>
          <w:p w14:paraId="04F4EEFD" w14:textId="77777777" w:rsidR="00E740E8" w:rsidRPr="00E740E8" w:rsidRDefault="00E740E8" w:rsidP="00F96597">
            <w:pPr>
              <w:pStyle w:val="ListParagraph"/>
              <w:numPr>
                <w:ilvl w:val="0"/>
                <w:numId w:val="18"/>
              </w:numPr>
              <w:spacing w:before="60" w:after="60"/>
              <w:ind w:left="348"/>
              <w:rPr>
                <w:rFonts w:ascii="Arial" w:hAnsi="Arial" w:cs="Arial"/>
                <w:sz w:val="20"/>
                <w:szCs w:val="20"/>
              </w:rPr>
            </w:pPr>
            <w:r>
              <w:rPr>
                <w:rFonts w:ascii="Arial" w:hAnsi="Arial" w:cs="Arial"/>
                <w:sz w:val="20"/>
                <w:szCs w:val="20"/>
              </w:rPr>
              <w:t xml:space="preserve">Other </w:t>
            </w:r>
            <w:r w:rsidRPr="009E2890">
              <w:rPr>
                <w:rFonts w:ascii="Arial" w:hAnsi="Arial" w:cs="Arial"/>
                <w:sz w:val="20"/>
                <w:szCs w:val="20"/>
              </w:rPr>
              <w:t>family by blood relationship, marriage or court decree</w:t>
            </w:r>
            <w:r>
              <w:rPr>
                <w:rFonts w:ascii="Arial" w:hAnsi="Arial" w:cs="Arial"/>
                <w:sz w:val="20"/>
                <w:szCs w:val="20"/>
              </w:rPr>
              <w:t>.</w:t>
            </w:r>
          </w:p>
        </w:tc>
      </w:tr>
      <w:tr w:rsidR="00E740E8" w:rsidRPr="002B4957" w14:paraId="73D151B6" w14:textId="77777777" w:rsidTr="003A2D44">
        <w:trPr>
          <w:gridAfter w:val="1"/>
          <w:wAfter w:w="7" w:type="dxa"/>
          <w:trHeight w:val="148"/>
        </w:trPr>
        <w:tc>
          <w:tcPr>
            <w:tcW w:w="5335" w:type="dxa"/>
            <w:tcBorders>
              <w:left w:val="single" w:sz="2" w:space="0" w:color="auto"/>
              <w:right w:val="single" w:sz="2" w:space="0" w:color="auto"/>
            </w:tcBorders>
            <w:shd w:val="clear" w:color="auto" w:fill="FFFFEB"/>
            <w:vAlign w:val="center"/>
          </w:tcPr>
          <w:p w14:paraId="4A8C663B" w14:textId="77777777" w:rsidR="00E740E8" w:rsidRPr="00E740E8" w:rsidRDefault="00E740E8" w:rsidP="00E740E8">
            <w:pPr>
              <w:spacing w:before="60" w:after="60" w:line="276" w:lineRule="auto"/>
              <w:rPr>
                <w:rFonts w:ascii="Arial" w:hAnsi="Arial" w:cs="Arial"/>
                <w:sz w:val="20"/>
                <w:szCs w:val="20"/>
                <w:u w:val="single"/>
              </w:rPr>
            </w:pPr>
          </w:p>
        </w:tc>
        <w:tc>
          <w:tcPr>
            <w:tcW w:w="5917" w:type="dxa"/>
            <w:gridSpan w:val="2"/>
            <w:tcBorders>
              <w:left w:val="single" w:sz="2" w:space="0" w:color="auto"/>
              <w:right w:val="single" w:sz="2" w:space="0" w:color="auto"/>
            </w:tcBorders>
            <w:shd w:val="clear" w:color="auto" w:fill="FFFFEB"/>
          </w:tcPr>
          <w:p w14:paraId="073ABF80" w14:textId="77777777" w:rsidR="00E740E8" w:rsidRPr="00E740E8" w:rsidRDefault="00E740E8" w:rsidP="00E740E8">
            <w:pPr>
              <w:spacing w:before="60" w:after="60" w:line="276" w:lineRule="auto"/>
              <w:rPr>
                <w:rFonts w:ascii="Arial" w:hAnsi="Arial" w:cs="Arial"/>
                <w:sz w:val="20"/>
                <w:szCs w:val="20"/>
                <w:u w:val="single"/>
              </w:rPr>
            </w:pPr>
          </w:p>
        </w:tc>
      </w:tr>
      <w:tr w:rsidR="00E740E8" w:rsidRPr="002B4957" w14:paraId="59E226F4" w14:textId="77777777" w:rsidTr="00F96597">
        <w:trPr>
          <w:gridAfter w:val="1"/>
          <w:wAfter w:w="7" w:type="dxa"/>
          <w:trHeight w:val="148"/>
        </w:trPr>
        <w:tc>
          <w:tcPr>
            <w:tcW w:w="5335" w:type="dxa"/>
            <w:tcBorders>
              <w:left w:val="single" w:sz="2" w:space="0" w:color="auto"/>
              <w:bottom w:val="single" w:sz="2" w:space="0" w:color="auto"/>
              <w:right w:val="single" w:sz="2" w:space="0" w:color="auto"/>
            </w:tcBorders>
          </w:tcPr>
          <w:p w14:paraId="4038A682" w14:textId="77777777" w:rsidR="00E740E8" w:rsidRDefault="00E740E8" w:rsidP="00E740E8">
            <w:pPr>
              <w:tabs>
                <w:tab w:val="left" w:pos="270"/>
              </w:tabs>
              <w:spacing w:before="60" w:after="60" w:line="276" w:lineRule="auto"/>
              <w:rPr>
                <w:rFonts w:ascii="Arial" w:hAnsi="Arial" w:cs="Arial"/>
                <w:sz w:val="20"/>
                <w:szCs w:val="20"/>
              </w:rPr>
            </w:pPr>
          </w:p>
        </w:tc>
        <w:tc>
          <w:tcPr>
            <w:tcW w:w="5917" w:type="dxa"/>
            <w:gridSpan w:val="2"/>
            <w:tcBorders>
              <w:left w:val="single" w:sz="2" w:space="0" w:color="auto"/>
              <w:bottom w:val="single" w:sz="2" w:space="0" w:color="auto"/>
              <w:right w:val="single" w:sz="2" w:space="0" w:color="auto"/>
            </w:tcBorders>
            <w:shd w:val="clear" w:color="auto" w:fill="auto"/>
          </w:tcPr>
          <w:p w14:paraId="58589893" w14:textId="77777777" w:rsidR="00E740E8" w:rsidRPr="009E2890" w:rsidRDefault="00E740E8" w:rsidP="00CD7238">
            <w:pPr>
              <w:spacing w:before="60" w:after="60" w:line="276" w:lineRule="auto"/>
              <w:rPr>
                <w:rFonts w:ascii="Arial" w:hAnsi="Arial" w:cs="Arial"/>
                <w:sz w:val="20"/>
                <w:szCs w:val="20"/>
              </w:rPr>
            </w:pPr>
            <w:r>
              <w:rPr>
                <w:rFonts w:ascii="Arial" w:hAnsi="Arial" w:cs="Arial"/>
                <w:sz w:val="20"/>
                <w:szCs w:val="20"/>
              </w:rPr>
              <w:t xml:space="preserve">If care is in the </w:t>
            </w:r>
            <w:r w:rsidRPr="005B0EC3">
              <w:rPr>
                <w:rFonts w:ascii="Arial" w:hAnsi="Arial" w:cs="Arial"/>
                <w:b/>
                <w:sz w:val="20"/>
                <w:szCs w:val="20"/>
              </w:rPr>
              <w:t>provider’s home</w:t>
            </w:r>
            <w:r>
              <w:rPr>
                <w:rFonts w:ascii="Arial" w:hAnsi="Arial" w:cs="Arial"/>
                <w:sz w:val="20"/>
                <w:szCs w:val="20"/>
              </w:rPr>
              <w:t>, the provider must have all individuals 16 years of age and older, who live with the relative also</w:t>
            </w:r>
            <w:r w:rsidR="00CD7238">
              <w:rPr>
                <w:rFonts w:ascii="Arial" w:hAnsi="Arial" w:cs="Arial"/>
                <w:sz w:val="20"/>
                <w:szCs w:val="20"/>
              </w:rPr>
              <w:t xml:space="preserve"> complete a Portable Background Check application. </w:t>
            </w:r>
            <w:r>
              <w:rPr>
                <w:rFonts w:ascii="Arial" w:hAnsi="Arial" w:cs="Arial"/>
                <w:sz w:val="20"/>
                <w:szCs w:val="20"/>
              </w:rPr>
              <w:t>.</w:t>
            </w:r>
          </w:p>
        </w:tc>
      </w:tr>
      <w:tr w:rsidR="009F7443" w:rsidRPr="002B4957" w14:paraId="3494D68C" w14:textId="77777777" w:rsidTr="002829D5">
        <w:trPr>
          <w:trHeight w:hRule="exact" w:val="545"/>
        </w:trPr>
        <w:tc>
          <w:tcPr>
            <w:tcW w:w="11259" w:type="dxa"/>
            <w:gridSpan w:val="4"/>
            <w:tcBorders>
              <w:top w:val="single" w:sz="2" w:space="0" w:color="auto"/>
              <w:left w:val="single" w:sz="2" w:space="0" w:color="auto"/>
              <w:bottom w:val="single" w:sz="2" w:space="0" w:color="auto"/>
              <w:right w:val="single" w:sz="2" w:space="0" w:color="auto"/>
            </w:tcBorders>
            <w:shd w:val="clear" w:color="auto" w:fill="C9BFFC"/>
            <w:vAlign w:val="center"/>
          </w:tcPr>
          <w:p w14:paraId="53FD3987" w14:textId="77777777" w:rsidR="009F7443" w:rsidRPr="00206F66" w:rsidRDefault="009F7443" w:rsidP="00CD7238">
            <w:pPr>
              <w:ind w:left="1080" w:hanging="1080"/>
              <w:rPr>
                <w:rFonts w:ascii="Arial" w:hAnsi="Arial" w:cs="Arial"/>
                <w:b/>
                <w:sz w:val="20"/>
                <w:szCs w:val="20"/>
              </w:rPr>
            </w:pPr>
            <w:r w:rsidRPr="00206F66">
              <w:rPr>
                <w:rFonts w:ascii="Arial" w:hAnsi="Arial" w:cs="Arial"/>
                <w:b/>
                <w:sz w:val="20"/>
                <w:szCs w:val="20"/>
              </w:rPr>
              <w:t>Sec</w:t>
            </w:r>
            <w:r>
              <w:rPr>
                <w:rFonts w:ascii="Arial" w:hAnsi="Arial" w:cs="Arial"/>
                <w:b/>
                <w:sz w:val="20"/>
                <w:szCs w:val="20"/>
              </w:rPr>
              <w:t>tion 2.</w:t>
            </w:r>
            <w:r>
              <w:rPr>
                <w:rFonts w:ascii="Arial" w:hAnsi="Arial" w:cs="Arial"/>
                <w:b/>
                <w:sz w:val="20"/>
                <w:szCs w:val="20"/>
              </w:rPr>
              <w:tab/>
            </w:r>
            <w:r w:rsidR="008E008F">
              <w:rPr>
                <w:rFonts w:ascii="Arial" w:hAnsi="Arial" w:cs="Arial"/>
                <w:b/>
                <w:sz w:val="20"/>
                <w:szCs w:val="20"/>
              </w:rPr>
              <w:t xml:space="preserve">After approval by the DCYF.  </w:t>
            </w:r>
          </w:p>
        </w:tc>
      </w:tr>
      <w:tr w:rsidR="00CA61A7" w:rsidRPr="002B4957" w14:paraId="3EFC9318" w14:textId="77777777" w:rsidTr="00E740E8">
        <w:tc>
          <w:tcPr>
            <w:tcW w:w="11259" w:type="dxa"/>
            <w:gridSpan w:val="4"/>
            <w:tcBorders>
              <w:top w:val="single" w:sz="2" w:space="0" w:color="auto"/>
              <w:left w:val="single" w:sz="2" w:space="0" w:color="auto"/>
              <w:bottom w:val="single" w:sz="2" w:space="0" w:color="auto"/>
              <w:right w:val="single" w:sz="2" w:space="0" w:color="auto"/>
            </w:tcBorders>
          </w:tcPr>
          <w:p w14:paraId="4CF77EEB" w14:textId="77777777" w:rsidR="00CD7238" w:rsidRDefault="00CD7238" w:rsidP="00F96597">
            <w:pPr>
              <w:spacing w:before="60" w:after="60" w:line="276" w:lineRule="auto"/>
              <w:rPr>
                <w:rFonts w:ascii="Arial" w:hAnsi="Arial" w:cs="Arial"/>
                <w:sz w:val="20"/>
                <w:szCs w:val="20"/>
              </w:rPr>
            </w:pPr>
            <w:r>
              <w:rPr>
                <w:rFonts w:ascii="Arial" w:hAnsi="Arial" w:cs="Arial"/>
                <w:sz w:val="20"/>
                <w:szCs w:val="20"/>
              </w:rPr>
              <w:t xml:space="preserve">The payment start date is the </w:t>
            </w:r>
            <w:r w:rsidR="00951DEF">
              <w:rPr>
                <w:rFonts w:ascii="Arial" w:hAnsi="Arial" w:cs="Arial"/>
                <w:sz w:val="20"/>
                <w:szCs w:val="20"/>
              </w:rPr>
              <w:t xml:space="preserve">day a cleared Portable Background check is received for the provider or the latest cleared Portable Background check </w:t>
            </w:r>
            <w:r>
              <w:rPr>
                <w:rFonts w:ascii="Arial" w:hAnsi="Arial" w:cs="Arial"/>
                <w:sz w:val="20"/>
                <w:szCs w:val="20"/>
              </w:rPr>
              <w:t xml:space="preserve">date </w:t>
            </w:r>
            <w:r w:rsidR="00951DEF">
              <w:rPr>
                <w:rFonts w:ascii="Arial" w:hAnsi="Arial" w:cs="Arial"/>
                <w:sz w:val="20"/>
                <w:szCs w:val="20"/>
              </w:rPr>
              <w:t>among required household members.</w:t>
            </w:r>
          </w:p>
          <w:p w14:paraId="4DCCD0D7" w14:textId="77777777" w:rsidR="00CD7238" w:rsidRDefault="00CD7238" w:rsidP="00F96597">
            <w:pPr>
              <w:spacing w:before="60" w:after="60" w:line="276" w:lineRule="auto"/>
              <w:rPr>
                <w:rFonts w:ascii="Arial" w:hAnsi="Arial" w:cs="Arial"/>
                <w:sz w:val="20"/>
                <w:szCs w:val="20"/>
              </w:rPr>
            </w:pPr>
          </w:p>
          <w:p w14:paraId="4574AF48" w14:textId="77777777" w:rsidR="00E740E8" w:rsidRPr="008E008F" w:rsidRDefault="00E740E8" w:rsidP="00F96597">
            <w:pPr>
              <w:spacing w:before="60" w:after="60" w:line="276" w:lineRule="auto"/>
              <w:rPr>
                <w:rFonts w:ascii="Arial" w:hAnsi="Arial" w:cs="Arial"/>
                <w:sz w:val="20"/>
                <w:szCs w:val="20"/>
              </w:rPr>
            </w:pPr>
            <w:r w:rsidRPr="008E008F">
              <w:rPr>
                <w:rFonts w:ascii="Arial" w:hAnsi="Arial" w:cs="Arial"/>
                <w:sz w:val="20"/>
                <w:szCs w:val="20"/>
              </w:rPr>
              <w:t xml:space="preserve">To remain eligible for payment, all </w:t>
            </w:r>
            <w:r w:rsidR="008739DA">
              <w:rPr>
                <w:rFonts w:ascii="Arial" w:hAnsi="Arial" w:cs="Arial"/>
                <w:sz w:val="20"/>
                <w:szCs w:val="20"/>
              </w:rPr>
              <w:t xml:space="preserve">FFN </w:t>
            </w:r>
            <w:r w:rsidRPr="008E008F">
              <w:rPr>
                <w:rFonts w:ascii="Arial" w:hAnsi="Arial" w:cs="Arial"/>
                <w:sz w:val="20"/>
                <w:szCs w:val="20"/>
              </w:rPr>
              <w:t>providers must:</w:t>
            </w:r>
          </w:p>
          <w:p w14:paraId="28753B91" w14:textId="77777777" w:rsidR="00E740E8" w:rsidRPr="008E008F" w:rsidRDefault="00E740E8" w:rsidP="00F96597">
            <w:pPr>
              <w:numPr>
                <w:ilvl w:val="0"/>
                <w:numId w:val="20"/>
              </w:numPr>
              <w:spacing w:before="60" w:after="60" w:line="276" w:lineRule="auto"/>
              <w:ind w:left="360"/>
              <w:rPr>
                <w:rFonts w:ascii="Arial" w:hAnsi="Arial" w:cs="Arial"/>
                <w:bCs/>
                <w:color w:val="000000"/>
                <w:sz w:val="20"/>
                <w:szCs w:val="20"/>
              </w:rPr>
            </w:pPr>
            <w:r w:rsidRPr="008E008F">
              <w:rPr>
                <w:rFonts w:ascii="Arial" w:hAnsi="Arial" w:cs="Arial"/>
                <w:sz w:val="20"/>
                <w:szCs w:val="20"/>
              </w:rPr>
              <w:t>Complete, within the first ninety (90) days of the payment begin date, DCYF Electronic Attendance</w:t>
            </w:r>
            <w:r>
              <w:rPr>
                <w:rFonts w:ascii="Arial" w:hAnsi="Arial" w:cs="Arial"/>
                <w:sz w:val="20"/>
                <w:szCs w:val="20"/>
              </w:rPr>
              <w:t xml:space="preserve"> </w:t>
            </w:r>
            <w:r w:rsidRPr="008E008F">
              <w:rPr>
                <w:rFonts w:ascii="Arial" w:hAnsi="Arial" w:cs="Arial"/>
                <w:sz w:val="20"/>
                <w:szCs w:val="20"/>
              </w:rPr>
              <w:t xml:space="preserve">Tracking training. Find training information at </w:t>
            </w:r>
            <w:hyperlink r:id="rId11" w:history="1">
              <w:r w:rsidR="00A774DF" w:rsidRPr="00782233">
                <w:rPr>
                  <w:rStyle w:val="Hyperlink"/>
                  <w:rFonts w:ascii="Arial" w:hAnsi="Arial" w:cs="Arial"/>
                  <w:sz w:val="20"/>
                  <w:szCs w:val="20"/>
                </w:rPr>
                <w:t>dcyf.wa.gov/services/early-learning-providers/electronic-attendance-system/training</w:t>
              </w:r>
            </w:hyperlink>
            <w:r w:rsidRPr="008E008F">
              <w:rPr>
                <w:rFonts w:ascii="Arial" w:hAnsi="Arial" w:cs="Arial"/>
                <w:sz w:val="20"/>
                <w:szCs w:val="20"/>
              </w:rPr>
              <w:t xml:space="preserve"> or have your electronic attendance tracking system approved by DCYF at </w:t>
            </w:r>
            <w:hyperlink r:id="rId12" w:history="1">
              <w:r w:rsidR="00A774DF" w:rsidRPr="00782233">
                <w:rPr>
                  <w:rStyle w:val="Hyperlink"/>
                  <w:rFonts w:ascii="Arial" w:hAnsi="Arial" w:cs="Arial"/>
                  <w:sz w:val="20"/>
                  <w:szCs w:val="20"/>
                </w:rPr>
                <w:t>dcyf.wa.gov/services/early-learning-providers/electronic-attendance-system/training</w:t>
              </w:r>
            </w:hyperlink>
            <w:r w:rsidRPr="008E008F">
              <w:rPr>
                <w:rFonts w:ascii="Arial" w:hAnsi="Arial" w:cs="Arial"/>
                <w:sz w:val="20"/>
                <w:szCs w:val="20"/>
              </w:rPr>
              <w:t xml:space="preserve">. </w:t>
            </w:r>
          </w:p>
          <w:p w14:paraId="347AFE6C" w14:textId="77777777" w:rsidR="00E740E8" w:rsidRPr="008E008F" w:rsidRDefault="00E740E8" w:rsidP="00F96597">
            <w:pPr>
              <w:numPr>
                <w:ilvl w:val="0"/>
                <w:numId w:val="20"/>
              </w:numPr>
              <w:spacing w:before="60" w:after="60" w:line="276" w:lineRule="auto"/>
              <w:ind w:left="360"/>
              <w:rPr>
                <w:rFonts w:ascii="Arial" w:hAnsi="Arial" w:cs="Arial"/>
                <w:bCs/>
                <w:color w:val="000000"/>
                <w:sz w:val="20"/>
                <w:szCs w:val="20"/>
              </w:rPr>
            </w:pPr>
            <w:r w:rsidRPr="008E008F">
              <w:rPr>
                <w:rFonts w:ascii="Arial" w:hAnsi="Arial" w:cs="Arial"/>
                <w:bCs/>
                <w:color w:val="000000"/>
                <w:sz w:val="20"/>
                <w:szCs w:val="20"/>
              </w:rPr>
              <w:t xml:space="preserve">Use the electronic attendance system daily to enter start and end times for care provided to each child and submit the electronic records to DCYF each month using the electronic system. </w:t>
            </w:r>
          </w:p>
          <w:p w14:paraId="6D7F396B" w14:textId="77777777" w:rsidR="00E740E8" w:rsidRPr="008E008F" w:rsidRDefault="00E740E8" w:rsidP="00F96597">
            <w:pPr>
              <w:numPr>
                <w:ilvl w:val="0"/>
                <w:numId w:val="20"/>
              </w:numPr>
              <w:spacing w:before="60" w:after="60" w:line="276" w:lineRule="auto"/>
              <w:ind w:left="360"/>
              <w:rPr>
                <w:rFonts w:ascii="Arial" w:hAnsi="Arial" w:cs="Arial"/>
                <w:bCs/>
                <w:sz w:val="20"/>
                <w:szCs w:val="20"/>
              </w:rPr>
            </w:pPr>
            <w:r w:rsidRPr="008E008F">
              <w:rPr>
                <w:rFonts w:ascii="Arial" w:hAnsi="Arial" w:cs="Arial"/>
                <w:sz w:val="20"/>
                <w:szCs w:val="20"/>
              </w:rPr>
              <w:t xml:space="preserve">Keep their information in </w:t>
            </w:r>
            <w:r>
              <w:rPr>
                <w:rFonts w:ascii="Arial" w:hAnsi="Arial" w:cs="Arial"/>
                <w:sz w:val="20"/>
                <w:szCs w:val="20"/>
              </w:rPr>
              <w:t xml:space="preserve">the </w:t>
            </w:r>
            <w:r w:rsidRPr="008E008F">
              <w:rPr>
                <w:rFonts w:ascii="Arial" w:hAnsi="Arial" w:cs="Arial"/>
                <w:sz w:val="20"/>
                <w:szCs w:val="20"/>
              </w:rPr>
              <w:t xml:space="preserve">WA Compass </w:t>
            </w:r>
            <w:r>
              <w:rPr>
                <w:rFonts w:ascii="Arial" w:hAnsi="Arial" w:cs="Arial"/>
                <w:sz w:val="20"/>
                <w:szCs w:val="20"/>
              </w:rPr>
              <w:t xml:space="preserve">provider portal </w:t>
            </w:r>
            <w:r w:rsidRPr="008E008F">
              <w:rPr>
                <w:rFonts w:ascii="Arial" w:hAnsi="Arial" w:cs="Arial"/>
                <w:sz w:val="20"/>
                <w:szCs w:val="20"/>
              </w:rPr>
              <w:t>and MERIT updated with changes to their legal name, address, email and telephone number.</w:t>
            </w:r>
            <w:r w:rsidR="003A2D44">
              <w:rPr>
                <w:rFonts w:ascii="Arial" w:hAnsi="Arial" w:cs="Arial"/>
                <w:sz w:val="20"/>
                <w:szCs w:val="20"/>
              </w:rPr>
              <w:t xml:space="preserve"> </w:t>
            </w:r>
            <w:r w:rsidRPr="008E008F">
              <w:rPr>
                <w:rFonts w:ascii="Arial" w:hAnsi="Arial" w:cs="Arial"/>
                <w:sz w:val="20"/>
                <w:szCs w:val="20"/>
              </w:rPr>
              <w:t xml:space="preserve"> </w:t>
            </w:r>
          </w:p>
          <w:p w14:paraId="44CAA2F3" w14:textId="77777777" w:rsidR="00E740E8" w:rsidRPr="008E008F" w:rsidRDefault="00E740E8" w:rsidP="00F96597">
            <w:pPr>
              <w:numPr>
                <w:ilvl w:val="0"/>
                <w:numId w:val="20"/>
              </w:numPr>
              <w:spacing w:before="60" w:after="60" w:line="276" w:lineRule="auto"/>
              <w:ind w:left="360"/>
              <w:rPr>
                <w:rFonts w:ascii="Arial" w:hAnsi="Arial" w:cs="Arial"/>
                <w:sz w:val="20"/>
                <w:szCs w:val="20"/>
              </w:rPr>
            </w:pPr>
            <w:r w:rsidRPr="008E008F">
              <w:rPr>
                <w:rFonts w:ascii="Arial" w:hAnsi="Arial" w:cs="Arial"/>
                <w:sz w:val="20"/>
                <w:szCs w:val="20"/>
              </w:rPr>
              <w:t>Keep their Portable Background Check updated (required every 3 years)</w:t>
            </w:r>
            <w:r w:rsidR="003A2D44">
              <w:rPr>
                <w:rFonts w:ascii="Arial" w:hAnsi="Arial" w:cs="Arial"/>
                <w:sz w:val="20"/>
                <w:szCs w:val="20"/>
              </w:rPr>
              <w:t xml:space="preserve">. </w:t>
            </w:r>
            <w:r w:rsidRPr="008E008F">
              <w:rPr>
                <w:rFonts w:ascii="Arial" w:hAnsi="Arial" w:cs="Arial"/>
                <w:sz w:val="20"/>
                <w:szCs w:val="20"/>
              </w:rPr>
              <w:t xml:space="preserve"> </w:t>
            </w:r>
          </w:p>
          <w:p w14:paraId="2CDA1F77" w14:textId="7E271DAF" w:rsidR="008E008F" w:rsidRDefault="008E008F" w:rsidP="00F96597">
            <w:pPr>
              <w:spacing w:before="60" w:after="60" w:line="276" w:lineRule="auto"/>
              <w:rPr>
                <w:rFonts w:ascii="Arial" w:hAnsi="Arial" w:cs="Arial"/>
                <w:bCs/>
                <w:color w:val="000000"/>
                <w:sz w:val="20"/>
                <w:szCs w:val="20"/>
              </w:rPr>
            </w:pPr>
          </w:p>
          <w:tbl>
            <w:tblPr>
              <w:tblStyle w:val="TableGrid"/>
              <w:tblW w:w="11340" w:type="dxa"/>
              <w:tblLayout w:type="fixed"/>
              <w:tblLook w:val="04A0" w:firstRow="1" w:lastRow="0" w:firstColumn="1" w:lastColumn="0" w:noHBand="0" w:noVBand="1"/>
            </w:tblPr>
            <w:tblGrid>
              <w:gridCol w:w="11340"/>
            </w:tblGrid>
            <w:tr w:rsidR="00A33478" w14:paraId="140EE5D7" w14:textId="77777777" w:rsidTr="002829D5">
              <w:trPr>
                <w:trHeight w:val="512"/>
              </w:trPr>
              <w:tc>
                <w:tcPr>
                  <w:tcW w:w="11340" w:type="dxa"/>
                  <w:shd w:val="clear" w:color="auto" w:fill="C9BFFC"/>
                </w:tcPr>
                <w:p w14:paraId="46F5F43E" w14:textId="77777777" w:rsidR="00A33478" w:rsidRDefault="00A33478" w:rsidP="00A33478">
                  <w:pPr>
                    <w:spacing w:before="60" w:after="60"/>
                    <w:rPr>
                      <w:rFonts w:ascii="Arial" w:hAnsi="Arial" w:cs="Arial"/>
                      <w:b/>
                      <w:sz w:val="20"/>
                      <w:szCs w:val="20"/>
                    </w:rPr>
                  </w:pPr>
                  <w:r>
                    <w:rPr>
                      <w:rFonts w:ascii="Arial" w:hAnsi="Arial" w:cs="Arial"/>
                      <w:b/>
                      <w:sz w:val="20"/>
                      <w:szCs w:val="20"/>
                    </w:rPr>
                    <w:t xml:space="preserve">Section 3. </w:t>
                  </w:r>
                  <w:r w:rsidR="007B626E">
                    <w:rPr>
                      <w:rFonts w:ascii="Arial" w:hAnsi="Arial" w:cs="Arial"/>
                      <w:b/>
                      <w:sz w:val="20"/>
                      <w:szCs w:val="20"/>
                    </w:rPr>
                    <w:t>Additional requirements</w:t>
                  </w:r>
                </w:p>
                <w:p w14:paraId="64A7CA75" w14:textId="33391D66" w:rsidR="00A33478" w:rsidRDefault="009753C9" w:rsidP="00F96597">
                  <w:pPr>
                    <w:spacing w:before="60" w:after="60" w:line="276" w:lineRule="auto"/>
                    <w:rPr>
                      <w:rFonts w:ascii="Arial" w:hAnsi="Arial" w:cs="Arial"/>
                      <w:sz w:val="20"/>
                      <w:szCs w:val="20"/>
                    </w:rPr>
                  </w:pPr>
                  <w:r w:rsidRPr="008E008F">
                    <w:rPr>
                      <w:rFonts w:ascii="Arial" w:hAnsi="Arial" w:cs="Arial"/>
                      <w:bCs/>
                      <w:color w:val="000000"/>
                      <w:sz w:val="20"/>
                      <w:szCs w:val="20"/>
                    </w:rPr>
                    <w:t xml:space="preserve">The following are </w:t>
                  </w:r>
                  <w:r w:rsidRPr="008E008F">
                    <w:rPr>
                      <w:rFonts w:ascii="Arial" w:hAnsi="Arial" w:cs="Arial"/>
                      <w:b/>
                      <w:bCs/>
                      <w:color w:val="000000"/>
                      <w:sz w:val="20"/>
                      <w:szCs w:val="20"/>
                    </w:rPr>
                    <w:t>additional on-going eligibility requirements</w:t>
                  </w:r>
                  <w:r w:rsidRPr="008E008F">
                    <w:rPr>
                      <w:rFonts w:ascii="Arial" w:hAnsi="Arial" w:cs="Arial"/>
                      <w:bCs/>
                      <w:color w:val="000000"/>
                      <w:sz w:val="20"/>
                      <w:szCs w:val="20"/>
                    </w:rPr>
                    <w:t xml:space="preserve"> for providers based on their relationship to the child and where care takes place:</w:t>
                  </w:r>
                </w:p>
              </w:tc>
            </w:tr>
          </w:tbl>
          <w:p w14:paraId="1A941BD6" w14:textId="77777777" w:rsidR="00A33478" w:rsidRPr="008E008F" w:rsidRDefault="00A33478" w:rsidP="00F96597">
            <w:pPr>
              <w:spacing w:before="60" w:after="60" w:line="276" w:lineRule="auto"/>
              <w:rPr>
                <w:rFonts w:ascii="Arial" w:hAnsi="Arial" w:cs="Arial"/>
                <w:sz w:val="20"/>
                <w:szCs w:val="20"/>
              </w:rPr>
            </w:pPr>
          </w:p>
        </w:tc>
      </w:tr>
      <w:tr w:rsidR="00E740E8" w:rsidRPr="002B4957" w14:paraId="6AADA990" w14:textId="77777777" w:rsidTr="00F96597">
        <w:trPr>
          <w:gridAfter w:val="1"/>
          <w:wAfter w:w="7" w:type="dxa"/>
        </w:trPr>
        <w:tc>
          <w:tcPr>
            <w:tcW w:w="5335" w:type="dxa"/>
            <w:tcBorders>
              <w:top w:val="single" w:sz="2" w:space="0" w:color="auto"/>
              <w:left w:val="single" w:sz="2" w:space="0" w:color="auto"/>
              <w:right w:val="single" w:sz="2" w:space="0" w:color="auto"/>
            </w:tcBorders>
            <w:shd w:val="clear" w:color="auto" w:fill="FFFFEB"/>
            <w:vAlign w:val="center"/>
          </w:tcPr>
          <w:p w14:paraId="7AA3DBF4" w14:textId="77777777" w:rsidR="00E740E8" w:rsidRPr="009F7443" w:rsidRDefault="00E740E8" w:rsidP="00F96597">
            <w:pPr>
              <w:spacing w:before="60" w:after="60"/>
              <w:rPr>
                <w:rFonts w:ascii="Arial" w:hAnsi="Arial" w:cs="Arial"/>
                <w:sz w:val="20"/>
                <w:szCs w:val="20"/>
              </w:rPr>
            </w:pPr>
            <w:r w:rsidRPr="008E008F">
              <w:rPr>
                <w:rFonts w:ascii="Arial" w:hAnsi="Arial" w:cs="Arial"/>
                <w:b/>
                <w:sz w:val="20"/>
                <w:szCs w:val="20"/>
              </w:rPr>
              <w:t xml:space="preserve">Non-Relative </w:t>
            </w:r>
            <w:r w:rsidR="00A33478">
              <w:rPr>
                <w:rFonts w:ascii="Arial" w:hAnsi="Arial" w:cs="Arial"/>
                <w:b/>
                <w:sz w:val="20"/>
                <w:szCs w:val="20"/>
              </w:rPr>
              <w:t xml:space="preserve">and Cousin </w:t>
            </w:r>
            <w:r>
              <w:rPr>
                <w:rFonts w:ascii="Arial" w:hAnsi="Arial" w:cs="Arial"/>
                <w:sz w:val="20"/>
                <w:szCs w:val="20"/>
              </w:rPr>
              <w:t>Provider</w:t>
            </w:r>
            <w:r w:rsidR="00A33478">
              <w:rPr>
                <w:rFonts w:ascii="Arial" w:hAnsi="Arial" w:cs="Arial"/>
                <w:sz w:val="20"/>
                <w:szCs w:val="20"/>
              </w:rPr>
              <w:t>s</w:t>
            </w:r>
          </w:p>
          <w:p w14:paraId="7B3A107B" w14:textId="4C6D0122" w:rsidR="00E740E8" w:rsidRPr="009F7443" w:rsidRDefault="00593248" w:rsidP="00593248">
            <w:pPr>
              <w:spacing w:before="60" w:after="60"/>
              <w:rPr>
                <w:rFonts w:ascii="Arial" w:hAnsi="Arial" w:cs="Arial"/>
                <w:sz w:val="20"/>
                <w:szCs w:val="20"/>
              </w:rPr>
            </w:pPr>
            <w:r>
              <w:rPr>
                <w:rFonts w:ascii="Arial" w:hAnsi="Arial" w:cs="Arial"/>
                <w:sz w:val="20"/>
                <w:szCs w:val="20"/>
              </w:rPr>
              <w:t xml:space="preserve">Care by a </w:t>
            </w:r>
            <w:r w:rsidR="00951DEF">
              <w:rPr>
                <w:rFonts w:ascii="Arial" w:hAnsi="Arial" w:cs="Arial"/>
                <w:sz w:val="20"/>
                <w:szCs w:val="20"/>
              </w:rPr>
              <w:t>Non-Relative</w:t>
            </w:r>
            <w:r w:rsidR="00E740E8">
              <w:rPr>
                <w:rFonts w:ascii="Arial" w:hAnsi="Arial" w:cs="Arial"/>
                <w:sz w:val="20"/>
                <w:szCs w:val="20"/>
              </w:rPr>
              <w:t xml:space="preserve"> is </w:t>
            </w:r>
            <w:r w:rsidR="00E740E8" w:rsidRPr="00F83730">
              <w:rPr>
                <w:rFonts w:ascii="Arial" w:hAnsi="Arial" w:cs="Arial"/>
                <w:sz w:val="20"/>
                <w:szCs w:val="20"/>
              </w:rPr>
              <w:t>allowed</w:t>
            </w:r>
            <w:r w:rsidR="00E740E8" w:rsidRPr="00B65091">
              <w:rPr>
                <w:rFonts w:ascii="Arial" w:hAnsi="Arial" w:cs="Arial"/>
                <w:sz w:val="20"/>
                <w:szCs w:val="20"/>
              </w:rPr>
              <w:t xml:space="preserve"> </w:t>
            </w:r>
            <w:r w:rsidR="00E740E8">
              <w:rPr>
                <w:rFonts w:ascii="Arial" w:hAnsi="Arial" w:cs="Arial"/>
                <w:sz w:val="20"/>
                <w:szCs w:val="20"/>
              </w:rPr>
              <w:t xml:space="preserve">in the </w:t>
            </w:r>
            <w:r w:rsidR="00E740E8" w:rsidRPr="008E008F">
              <w:rPr>
                <w:rFonts w:ascii="Arial" w:hAnsi="Arial" w:cs="Arial"/>
                <w:b/>
                <w:sz w:val="20"/>
                <w:szCs w:val="20"/>
                <w:shd w:val="clear" w:color="auto" w:fill="FFFFEB"/>
              </w:rPr>
              <w:t>Child’s home only</w:t>
            </w:r>
            <w:r w:rsidR="00E87125">
              <w:rPr>
                <w:rFonts w:ascii="Arial" w:hAnsi="Arial" w:cs="Arial"/>
                <w:b/>
                <w:sz w:val="20"/>
                <w:szCs w:val="20"/>
                <w:shd w:val="clear" w:color="auto" w:fill="FFFFEB"/>
              </w:rPr>
              <w:t xml:space="preserve">. </w:t>
            </w:r>
          </w:p>
        </w:tc>
        <w:tc>
          <w:tcPr>
            <w:tcW w:w="5917" w:type="dxa"/>
            <w:gridSpan w:val="2"/>
            <w:tcBorders>
              <w:top w:val="single" w:sz="2" w:space="0" w:color="auto"/>
              <w:left w:val="single" w:sz="2" w:space="0" w:color="auto"/>
              <w:right w:val="single" w:sz="2" w:space="0" w:color="auto"/>
            </w:tcBorders>
            <w:shd w:val="clear" w:color="auto" w:fill="FFFFEB"/>
            <w:vAlign w:val="center"/>
          </w:tcPr>
          <w:p w14:paraId="7D972DCC" w14:textId="77777777" w:rsidR="00E740E8" w:rsidRDefault="00E740E8" w:rsidP="00593248">
            <w:pPr>
              <w:spacing w:before="60" w:after="60"/>
              <w:rPr>
                <w:rFonts w:ascii="Arial" w:hAnsi="Arial" w:cs="Arial"/>
                <w:sz w:val="20"/>
                <w:szCs w:val="20"/>
              </w:rPr>
            </w:pPr>
            <w:r>
              <w:rPr>
                <w:rFonts w:ascii="Arial" w:hAnsi="Arial" w:cs="Arial"/>
                <w:sz w:val="20"/>
                <w:szCs w:val="20"/>
              </w:rPr>
              <w:t xml:space="preserve">Eligible </w:t>
            </w:r>
            <w:r w:rsidRPr="008E008F">
              <w:rPr>
                <w:rFonts w:ascii="Arial" w:hAnsi="Arial" w:cs="Arial"/>
                <w:b/>
                <w:sz w:val="20"/>
                <w:szCs w:val="20"/>
              </w:rPr>
              <w:t>Relative</w:t>
            </w:r>
            <w:r>
              <w:rPr>
                <w:rFonts w:ascii="Arial" w:hAnsi="Arial" w:cs="Arial"/>
                <w:sz w:val="20"/>
                <w:szCs w:val="20"/>
              </w:rPr>
              <w:t xml:space="preserve"> Providers</w:t>
            </w:r>
          </w:p>
          <w:p w14:paraId="2BC4F9B3" w14:textId="77777777" w:rsidR="00593248" w:rsidRPr="009F7443" w:rsidRDefault="00593248" w:rsidP="00593248">
            <w:pPr>
              <w:spacing w:before="60" w:after="60"/>
              <w:rPr>
                <w:rFonts w:ascii="Arial" w:hAnsi="Arial" w:cs="Arial"/>
                <w:sz w:val="20"/>
                <w:szCs w:val="20"/>
              </w:rPr>
            </w:pPr>
          </w:p>
          <w:p w14:paraId="3EAC14FB" w14:textId="31299544" w:rsidR="00E740E8" w:rsidRPr="009F7443" w:rsidRDefault="00E740E8" w:rsidP="00F96597">
            <w:pPr>
              <w:spacing w:before="60" w:after="60"/>
              <w:rPr>
                <w:rFonts w:ascii="Arial" w:hAnsi="Arial" w:cs="Arial"/>
                <w:sz w:val="20"/>
                <w:szCs w:val="20"/>
              </w:rPr>
            </w:pPr>
            <w:r>
              <w:rPr>
                <w:rFonts w:ascii="Arial" w:hAnsi="Arial" w:cs="Arial"/>
                <w:sz w:val="20"/>
                <w:szCs w:val="20"/>
              </w:rPr>
              <w:t>Child ca</w:t>
            </w:r>
            <w:r w:rsidR="009753C9">
              <w:rPr>
                <w:rFonts w:ascii="Arial" w:hAnsi="Arial" w:cs="Arial"/>
                <w:sz w:val="20"/>
                <w:szCs w:val="20"/>
              </w:rPr>
              <w:t>r</w:t>
            </w:r>
            <w:r>
              <w:rPr>
                <w:rFonts w:ascii="Arial" w:hAnsi="Arial" w:cs="Arial"/>
                <w:sz w:val="20"/>
                <w:szCs w:val="20"/>
              </w:rPr>
              <w:t xml:space="preserve">e is </w:t>
            </w:r>
            <w:r w:rsidR="00593248">
              <w:rPr>
                <w:rFonts w:ascii="Arial" w:hAnsi="Arial" w:cs="Arial"/>
                <w:sz w:val="20"/>
                <w:szCs w:val="20"/>
              </w:rPr>
              <w:t xml:space="preserve">allowed </w:t>
            </w:r>
            <w:r>
              <w:rPr>
                <w:rFonts w:ascii="Arial" w:hAnsi="Arial" w:cs="Arial"/>
                <w:sz w:val="20"/>
                <w:szCs w:val="20"/>
              </w:rPr>
              <w:t xml:space="preserve">in the </w:t>
            </w:r>
            <w:r w:rsidRPr="008E008F">
              <w:rPr>
                <w:rFonts w:ascii="Arial" w:hAnsi="Arial" w:cs="Arial"/>
                <w:b/>
                <w:sz w:val="20"/>
                <w:szCs w:val="20"/>
              </w:rPr>
              <w:t>Provider’s</w:t>
            </w:r>
            <w:r>
              <w:rPr>
                <w:rFonts w:ascii="Arial" w:hAnsi="Arial" w:cs="Arial"/>
                <w:sz w:val="20"/>
                <w:szCs w:val="20"/>
              </w:rPr>
              <w:t xml:space="preserve"> or </w:t>
            </w:r>
            <w:r>
              <w:rPr>
                <w:rFonts w:ascii="Arial" w:hAnsi="Arial" w:cs="Arial"/>
                <w:b/>
                <w:sz w:val="20"/>
                <w:szCs w:val="20"/>
              </w:rPr>
              <w:t>C</w:t>
            </w:r>
            <w:r w:rsidRPr="00E740E8">
              <w:rPr>
                <w:rFonts w:ascii="Arial" w:hAnsi="Arial" w:cs="Arial"/>
                <w:b/>
                <w:sz w:val="20"/>
                <w:szCs w:val="20"/>
              </w:rPr>
              <w:t xml:space="preserve">hild’s </w:t>
            </w:r>
            <w:r>
              <w:rPr>
                <w:rFonts w:ascii="Arial" w:hAnsi="Arial" w:cs="Arial"/>
                <w:sz w:val="20"/>
                <w:szCs w:val="20"/>
              </w:rPr>
              <w:t>home</w:t>
            </w:r>
          </w:p>
        </w:tc>
      </w:tr>
      <w:tr w:rsidR="00F96597" w:rsidRPr="002B4957" w14:paraId="3773E680" w14:textId="77777777" w:rsidTr="00F96597">
        <w:trPr>
          <w:gridAfter w:val="1"/>
          <w:wAfter w:w="7" w:type="dxa"/>
          <w:trHeight w:val="1415"/>
        </w:trPr>
        <w:tc>
          <w:tcPr>
            <w:tcW w:w="5335" w:type="dxa"/>
            <w:tcBorders>
              <w:top w:val="single" w:sz="2" w:space="0" w:color="auto"/>
              <w:left w:val="single" w:sz="2" w:space="0" w:color="auto"/>
              <w:bottom w:val="single" w:sz="2" w:space="0" w:color="auto"/>
              <w:right w:val="single" w:sz="2" w:space="0" w:color="auto"/>
            </w:tcBorders>
          </w:tcPr>
          <w:p w14:paraId="234EE4FD" w14:textId="77777777" w:rsidR="00F96597" w:rsidRPr="00C21C13" w:rsidRDefault="00F96597" w:rsidP="004F5817">
            <w:pPr>
              <w:pStyle w:val="ListParagraph"/>
              <w:numPr>
                <w:ilvl w:val="0"/>
                <w:numId w:val="28"/>
              </w:numPr>
              <w:tabs>
                <w:tab w:val="left" w:pos="360"/>
              </w:tabs>
              <w:spacing w:before="60" w:after="60"/>
              <w:ind w:left="360"/>
              <w:rPr>
                <w:rFonts w:ascii="Arial" w:hAnsi="Arial" w:cs="Arial"/>
                <w:sz w:val="20"/>
                <w:szCs w:val="20"/>
              </w:rPr>
            </w:pPr>
            <w:r w:rsidRPr="00C21C13">
              <w:rPr>
                <w:rFonts w:ascii="Arial" w:hAnsi="Arial" w:cs="Arial"/>
                <w:sz w:val="20"/>
                <w:szCs w:val="20"/>
              </w:rPr>
              <w:t xml:space="preserve">Within the first 90 days of the payment begin date, </w:t>
            </w:r>
            <w:r w:rsidR="007B626E">
              <w:rPr>
                <w:rFonts w:ascii="Arial" w:hAnsi="Arial" w:cs="Arial"/>
                <w:sz w:val="20"/>
                <w:szCs w:val="20"/>
              </w:rPr>
              <w:t xml:space="preserve">the provider must </w:t>
            </w:r>
            <w:r w:rsidRPr="00C21C13">
              <w:rPr>
                <w:rFonts w:ascii="Arial" w:hAnsi="Arial" w:cs="Arial"/>
                <w:sz w:val="20"/>
                <w:szCs w:val="20"/>
              </w:rPr>
              <w:t>complete:</w:t>
            </w:r>
          </w:p>
          <w:p w14:paraId="24B37210" w14:textId="77777777" w:rsidR="00F96597" w:rsidRPr="00C21C13" w:rsidRDefault="00F96597" w:rsidP="00F96597">
            <w:pPr>
              <w:pStyle w:val="ListParagraph"/>
              <w:numPr>
                <w:ilvl w:val="1"/>
                <w:numId w:val="26"/>
              </w:numPr>
              <w:tabs>
                <w:tab w:val="left" w:pos="720"/>
              </w:tabs>
              <w:spacing w:before="60" w:after="60"/>
              <w:ind w:left="720"/>
              <w:rPr>
                <w:rFonts w:ascii="Arial" w:hAnsi="Arial" w:cs="Arial"/>
                <w:sz w:val="20"/>
                <w:szCs w:val="20"/>
              </w:rPr>
            </w:pPr>
            <w:r w:rsidRPr="00C21C13">
              <w:rPr>
                <w:rFonts w:ascii="Arial" w:hAnsi="Arial" w:cs="Arial"/>
                <w:sz w:val="20"/>
                <w:szCs w:val="20"/>
              </w:rPr>
              <w:t xml:space="preserve">DCYF Health and Safety Training or have verification of a DCYF training exemption per WAC </w:t>
            </w:r>
            <w:r w:rsidR="00503EC5">
              <w:rPr>
                <w:rFonts w:ascii="Arial" w:hAnsi="Arial" w:cs="Arial"/>
                <w:sz w:val="20"/>
                <w:szCs w:val="20"/>
              </w:rPr>
              <w:t xml:space="preserve">110-16-0025(2)(b).  </w:t>
            </w:r>
            <w:r w:rsidRPr="00C21C13">
              <w:rPr>
                <w:rFonts w:ascii="Arial" w:hAnsi="Arial" w:cs="Arial"/>
                <w:sz w:val="20"/>
                <w:szCs w:val="20"/>
              </w:rPr>
              <w:t xml:space="preserve">The DCYF Health and Safety Training can be found on-line at: </w:t>
            </w:r>
            <w:r w:rsidRPr="00F96597">
              <w:rPr>
                <w:rStyle w:val="Hyperlink"/>
                <w:rFonts w:ascii="Arial" w:hAnsi="Arial" w:cs="Arial"/>
                <w:sz w:val="20"/>
                <w:szCs w:val="20"/>
              </w:rPr>
              <w:t>dcyf.wa.gov/services/early-learning-providers/ffn</w:t>
            </w:r>
            <w:r w:rsidRPr="00C21C13">
              <w:rPr>
                <w:rFonts w:ascii="Arial" w:hAnsi="Arial" w:cs="Arial"/>
                <w:sz w:val="20"/>
                <w:szCs w:val="20"/>
              </w:rPr>
              <w:t xml:space="preserve">;  </w:t>
            </w:r>
          </w:p>
          <w:p w14:paraId="132B937A" w14:textId="77777777" w:rsidR="00F96597" w:rsidRDefault="00F96597" w:rsidP="00F96597">
            <w:pPr>
              <w:pStyle w:val="ListParagraph"/>
              <w:numPr>
                <w:ilvl w:val="1"/>
                <w:numId w:val="26"/>
              </w:numPr>
              <w:tabs>
                <w:tab w:val="left" w:pos="720"/>
              </w:tabs>
              <w:spacing w:before="60" w:after="60"/>
              <w:ind w:left="720"/>
              <w:rPr>
                <w:rFonts w:ascii="Arial" w:hAnsi="Arial" w:cs="Arial"/>
                <w:sz w:val="20"/>
                <w:szCs w:val="20"/>
              </w:rPr>
            </w:pPr>
            <w:r w:rsidRPr="00C21C13">
              <w:rPr>
                <w:rFonts w:ascii="Arial" w:hAnsi="Arial" w:cs="Arial"/>
                <w:sz w:val="20"/>
                <w:szCs w:val="20"/>
              </w:rPr>
              <w:t xml:space="preserve">Complete infant, child, and adult first aid and cardiopulmonary resuscitation (CPR) training. </w:t>
            </w:r>
          </w:p>
          <w:p w14:paraId="09C563A0" w14:textId="77777777" w:rsidR="00F96597" w:rsidRPr="00F83730" w:rsidRDefault="00F96597" w:rsidP="009135CC">
            <w:pPr>
              <w:pStyle w:val="ListParagraph"/>
              <w:numPr>
                <w:ilvl w:val="1"/>
                <w:numId w:val="26"/>
              </w:numPr>
              <w:tabs>
                <w:tab w:val="left" w:pos="720"/>
              </w:tabs>
              <w:spacing w:before="60" w:after="60"/>
              <w:rPr>
                <w:rStyle w:val="Hyperlink"/>
                <w:rFonts w:ascii="Arial" w:hAnsi="Arial" w:cs="Arial"/>
                <w:color w:val="auto"/>
                <w:sz w:val="20"/>
                <w:szCs w:val="20"/>
                <w:u w:val="none"/>
              </w:rPr>
            </w:pPr>
            <w:r w:rsidRPr="00C21C13">
              <w:rPr>
                <w:rFonts w:ascii="Arial" w:hAnsi="Arial" w:cs="Arial"/>
                <w:sz w:val="20"/>
                <w:szCs w:val="20"/>
              </w:rPr>
              <w:t xml:space="preserve">Enter the completion date of the CPR/First Aid training in MERIT at </w:t>
            </w:r>
            <w:r w:rsidR="009135CC" w:rsidRPr="009135CC">
              <w:rPr>
                <w:rFonts w:ascii="Arial" w:hAnsi="Arial" w:cs="Arial"/>
                <w:sz w:val="20"/>
                <w:szCs w:val="20"/>
              </w:rPr>
              <w:t xml:space="preserve">https://apps.dcyf.wa.gov/MERIT/Home </w:t>
            </w:r>
            <w:r w:rsidR="00593248">
              <w:rPr>
                <w:rFonts w:ascii="Arial" w:hAnsi="Arial" w:cs="Arial"/>
                <w:sz w:val="20"/>
                <w:szCs w:val="20"/>
              </w:rPr>
              <w:t>Provide</w:t>
            </w:r>
            <w:r w:rsidRPr="00C21C13">
              <w:rPr>
                <w:rFonts w:ascii="Arial" w:hAnsi="Arial" w:cs="Arial"/>
                <w:sz w:val="20"/>
                <w:szCs w:val="20"/>
              </w:rPr>
              <w:t xml:space="preserve"> proof of the CPR/First Aid training (card, certificate, or instructor letter)</w:t>
            </w:r>
            <w:r w:rsidR="00593248">
              <w:rPr>
                <w:rFonts w:ascii="Arial" w:hAnsi="Arial" w:cs="Arial"/>
                <w:sz w:val="20"/>
                <w:szCs w:val="20"/>
              </w:rPr>
              <w:t>.</w:t>
            </w:r>
            <w:r w:rsidRPr="00C21C13">
              <w:rPr>
                <w:rFonts w:ascii="Arial" w:hAnsi="Arial" w:cs="Arial"/>
                <w:sz w:val="20"/>
                <w:szCs w:val="20"/>
              </w:rPr>
              <w:t xml:space="preserve"> </w:t>
            </w:r>
          </w:p>
          <w:p w14:paraId="748B9C5B" w14:textId="77777777" w:rsidR="00A33478" w:rsidRPr="00C21C13" w:rsidRDefault="00A33478" w:rsidP="00F96597">
            <w:pPr>
              <w:pStyle w:val="ListParagraph"/>
              <w:numPr>
                <w:ilvl w:val="1"/>
                <w:numId w:val="26"/>
              </w:numPr>
              <w:tabs>
                <w:tab w:val="left" w:pos="720"/>
              </w:tabs>
              <w:spacing w:before="60" w:after="60"/>
              <w:ind w:left="720"/>
              <w:rPr>
                <w:rFonts w:ascii="Arial" w:hAnsi="Arial" w:cs="Arial"/>
                <w:sz w:val="20"/>
                <w:szCs w:val="20"/>
              </w:rPr>
            </w:pPr>
            <w:r w:rsidRPr="008F57B9">
              <w:rPr>
                <w:color w:val="000000" w:themeColor="text1"/>
              </w:rPr>
              <w:t>Complete Infant safe sleep training when caring for infants</w:t>
            </w:r>
          </w:p>
          <w:p w14:paraId="2AFA47D8" w14:textId="77777777" w:rsidR="00F96597" w:rsidRPr="00C21C13" w:rsidRDefault="00D5353E" w:rsidP="00F83730">
            <w:pPr>
              <w:pStyle w:val="ListParagraph"/>
              <w:tabs>
                <w:tab w:val="left" w:pos="360"/>
              </w:tabs>
              <w:spacing w:before="60" w:after="60"/>
              <w:ind w:left="360" w:hanging="360"/>
              <w:rPr>
                <w:rFonts w:ascii="Arial" w:hAnsi="Arial" w:cs="Arial"/>
                <w:color w:val="000000"/>
                <w:sz w:val="20"/>
                <w:szCs w:val="20"/>
              </w:rPr>
            </w:pPr>
            <w:r>
              <w:rPr>
                <w:rFonts w:ascii="Arial" w:hAnsi="Arial" w:cs="Arial"/>
                <w:sz w:val="20"/>
                <w:szCs w:val="20"/>
              </w:rPr>
              <w:t>2.</w:t>
            </w:r>
            <w:r>
              <w:rPr>
                <w:rFonts w:ascii="Arial" w:hAnsi="Arial" w:cs="Arial"/>
                <w:sz w:val="20"/>
                <w:szCs w:val="20"/>
              </w:rPr>
              <w:tab/>
            </w:r>
            <w:r w:rsidR="00F96597" w:rsidRPr="00C21C13">
              <w:rPr>
                <w:rFonts w:ascii="Arial" w:hAnsi="Arial" w:cs="Arial"/>
                <w:sz w:val="20"/>
                <w:szCs w:val="20"/>
              </w:rPr>
              <w:t xml:space="preserve">Participate in an annual visit </w:t>
            </w:r>
            <w:r w:rsidR="007B626E">
              <w:rPr>
                <w:rFonts w:ascii="Arial" w:hAnsi="Arial" w:cs="Arial"/>
                <w:sz w:val="20"/>
                <w:szCs w:val="20"/>
              </w:rPr>
              <w:t xml:space="preserve">with a DCYF License Exempt Specialist, </w:t>
            </w:r>
            <w:r w:rsidR="00F96597" w:rsidRPr="00C21C13">
              <w:rPr>
                <w:rFonts w:ascii="Arial" w:hAnsi="Arial" w:cs="Arial"/>
                <w:sz w:val="20"/>
                <w:szCs w:val="20"/>
              </w:rPr>
              <w:t xml:space="preserve">in the </w:t>
            </w:r>
            <w:r w:rsidR="007B626E">
              <w:rPr>
                <w:rFonts w:ascii="Arial" w:hAnsi="Arial" w:cs="Arial"/>
                <w:sz w:val="20"/>
                <w:szCs w:val="20"/>
              </w:rPr>
              <w:t xml:space="preserve">home where care is provided. </w:t>
            </w:r>
            <w:r w:rsidR="00F96597" w:rsidRPr="00C21C13">
              <w:rPr>
                <w:rFonts w:ascii="Arial" w:hAnsi="Arial" w:cs="Arial"/>
                <w:sz w:val="20"/>
                <w:szCs w:val="20"/>
              </w:rPr>
              <w:t xml:space="preserve"> </w:t>
            </w:r>
            <w:r w:rsidR="007B626E">
              <w:rPr>
                <w:rFonts w:ascii="Arial" w:hAnsi="Arial" w:cs="Arial"/>
                <w:sz w:val="20"/>
                <w:szCs w:val="20"/>
              </w:rPr>
              <w:t>W</w:t>
            </w:r>
            <w:r w:rsidR="00F96597" w:rsidRPr="00C21C13">
              <w:rPr>
                <w:rFonts w:ascii="Arial" w:hAnsi="Arial" w:cs="Arial"/>
                <w:sz w:val="20"/>
                <w:szCs w:val="20"/>
              </w:rPr>
              <w:t>hen available, you, the parent</w:t>
            </w:r>
            <w:r w:rsidR="007B626E">
              <w:rPr>
                <w:rFonts w:ascii="Arial" w:hAnsi="Arial" w:cs="Arial"/>
                <w:sz w:val="20"/>
                <w:szCs w:val="20"/>
              </w:rPr>
              <w:t xml:space="preserve"> </w:t>
            </w:r>
            <w:proofErr w:type="gramStart"/>
            <w:r w:rsidR="007B626E">
              <w:rPr>
                <w:rFonts w:ascii="Arial" w:hAnsi="Arial" w:cs="Arial"/>
                <w:sz w:val="20"/>
                <w:szCs w:val="20"/>
              </w:rPr>
              <w:t>are</w:t>
            </w:r>
            <w:proofErr w:type="gramEnd"/>
            <w:r w:rsidR="007B626E">
              <w:rPr>
                <w:rFonts w:ascii="Arial" w:hAnsi="Arial" w:cs="Arial"/>
                <w:sz w:val="20"/>
                <w:szCs w:val="20"/>
              </w:rPr>
              <w:t xml:space="preserve"> encouraged to be present</w:t>
            </w:r>
            <w:r w:rsidR="00F96597" w:rsidRPr="00C21C13">
              <w:rPr>
                <w:rFonts w:ascii="Arial" w:hAnsi="Arial" w:cs="Arial"/>
                <w:sz w:val="20"/>
                <w:szCs w:val="20"/>
              </w:rPr>
              <w:t xml:space="preserve">.  The purpose of the visit is to ensure the provider </w:t>
            </w:r>
            <w:r w:rsidR="007B626E">
              <w:rPr>
                <w:rFonts w:ascii="Arial" w:hAnsi="Arial" w:cs="Arial"/>
                <w:sz w:val="20"/>
                <w:szCs w:val="20"/>
              </w:rPr>
              <w:t>is</w:t>
            </w:r>
            <w:r w:rsidR="00F96597" w:rsidRPr="00C21C13">
              <w:rPr>
                <w:rFonts w:ascii="Arial" w:hAnsi="Arial" w:cs="Arial"/>
                <w:sz w:val="20"/>
                <w:szCs w:val="20"/>
              </w:rPr>
              <w:t xml:space="preserve"> in compliance with the health and safety requirements, observe the </w:t>
            </w:r>
            <w:proofErr w:type="gramStart"/>
            <w:r w:rsidR="00F96597" w:rsidRPr="00C21C13">
              <w:rPr>
                <w:rFonts w:ascii="Arial" w:hAnsi="Arial" w:cs="Arial"/>
                <w:sz w:val="20"/>
                <w:szCs w:val="20"/>
              </w:rPr>
              <w:t xml:space="preserve">child </w:t>
            </w:r>
            <w:r w:rsidR="00F96597" w:rsidRPr="00C21C13">
              <w:rPr>
                <w:rFonts w:ascii="Arial" w:hAnsi="Arial" w:cs="Arial"/>
                <w:sz w:val="20"/>
                <w:szCs w:val="20"/>
              </w:rPr>
              <w:lastRenderedPageBreak/>
              <w:t>care</w:t>
            </w:r>
            <w:proofErr w:type="gramEnd"/>
            <w:r w:rsidR="00F96597" w:rsidRPr="00C21C13">
              <w:rPr>
                <w:rFonts w:ascii="Arial" w:hAnsi="Arial" w:cs="Arial"/>
                <w:sz w:val="20"/>
                <w:szCs w:val="20"/>
              </w:rPr>
              <w:t xml:space="preserve"> environment and provider interactions with the child, and discuss health and safety practices.</w:t>
            </w:r>
          </w:p>
          <w:p w14:paraId="5EA2FBD0" w14:textId="77777777" w:rsidR="00F96597" w:rsidRPr="00F96597" w:rsidRDefault="00F96597" w:rsidP="00D5353E">
            <w:pPr>
              <w:pStyle w:val="ListParagraph"/>
              <w:numPr>
                <w:ilvl w:val="0"/>
                <w:numId w:val="6"/>
              </w:numPr>
              <w:tabs>
                <w:tab w:val="left" w:pos="360"/>
              </w:tabs>
              <w:spacing w:before="60" w:after="60"/>
              <w:ind w:left="360"/>
              <w:rPr>
                <w:rFonts w:ascii="Arial" w:hAnsi="Arial" w:cs="Arial"/>
                <w:sz w:val="20"/>
                <w:szCs w:val="20"/>
              </w:rPr>
            </w:pPr>
            <w:r w:rsidRPr="00C21C13">
              <w:rPr>
                <w:rFonts w:ascii="Arial" w:hAnsi="Arial" w:cs="Arial"/>
                <w:sz w:val="20"/>
                <w:szCs w:val="20"/>
              </w:rPr>
              <w:t xml:space="preserve">Complete </w:t>
            </w:r>
            <w:r w:rsidR="008739DA">
              <w:rPr>
                <w:rFonts w:ascii="Arial" w:hAnsi="Arial" w:cs="Arial"/>
                <w:sz w:val="20"/>
                <w:szCs w:val="20"/>
              </w:rPr>
              <w:t xml:space="preserve">at least two hours of </w:t>
            </w:r>
            <w:r w:rsidRPr="00C21C13">
              <w:rPr>
                <w:rFonts w:ascii="Arial" w:hAnsi="Arial" w:cs="Arial"/>
                <w:sz w:val="20"/>
                <w:szCs w:val="20"/>
              </w:rPr>
              <w:t>DCYF approved Health and Safety training annually.</w:t>
            </w:r>
          </w:p>
        </w:tc>
        <w:tc>
          <w:tcPr>
            <w:tcW w:w="5917" w:type="dxa"/>
            <w:gridSpan w:val="2"/>
            <w:tcBorders>
              <w:top w:val="single" w:sz="2" w:space="0" w:color="auto"/>
              <w:left w:val="single" w:sz="2" w:space="0" w:color="auto"/>
              <w:bottom w:val="single" w:sz="2" w:space="0" w:color="auto"/>
              <w:right w:val="single" w:sz="2" w:space="0" w:color="auto"/>
            </w:tcBorders>
          </w:tcPr>
          <w:p w14:paraId="2DA34C4E" w14:textId="77777777" w:rsidR="00F96597" w:rsidRDefault="00F96597" w:rsidP="00F96597">
            <w:pPr>
              <w:pStyle w:val="ListParagraph"/>
              <w:numPr>
                <w:ilvl w:val="0"/>
                <w:numId w:val="16"/>
              </w:numPr>
              <w:spacing w:before="60" w:after="60"/>
              <w:ind w:left="348"/>
              <w:rPr>
                <w:rFonts w:ascii="Arial" w:hAnsi="Arial" w:cs="Arial"/>
                <w:sz w:val="20"/>
                <w:szCs w:val="20"/>
              </w:rPr>
            </w:pPr>
            <w:r>
              <w:rPr>
                <w:rFonts w:ascii="Arial" w:hAnsi="Arial" w:cs="Arial"/>
                <w:sz w:val="20"/>
                <w:szCs w:val="20"/>
              </w:rPr>
              <w:lastRenderedPageBreak/>
              <w:t xml:space="preserve">When child care occurs </w:t>
            </w:r>
            <w:r w:rsidRPr="00C21C13">
              <w:rPr>
                <w:rFonts w:ascii="Arial" w:hAnsi="Arial" w:cs="Arial"/>
                <w:sz w:val="20"/>
                <w:szCs w:val="20"/>
                <w:u w:val="single"/>
              </w:rPr>
              <w:t>in the relative provider’s home</w:t>
            </w:r>
            <w:r>
              <w:rPr>
                <w:rFonts w:ascii="Arial" w:hAnsi="Arial" w:cs="Arial"/>
                <w:sz w:val="20"/>
                <w:szCs w:val="20"/>
              </w:rPr>
              <w:t>, i</w:t>
            </w:r>
            <w:r w:rsidRPr="00941EBA">
              <w:rPr>
                <w:rFonts w:ascii="Arial" w:hAnsi="Arial" w:cs="Arial"/>
                <w:sz w:val="20"/>
                <w:szCs w:val="20"/>
              </w:rPr>
              <w:t>ndividuals 16 years of age and older who:</w:t>
            </w:r>
          </w:p>
          <w:p w14:paraId="6CB31BD5" w14:textId="77777777" w:rsidR="00F96597" w:rsidRDefault="00F96597" w:rsidP="00F96597">
            <w:pPr>
              <w:pStyle w:val="ListParagraph"/>
              <w:numPr>
                <w:ilvl w:val="1"/>
                <w:numId w:val="23"/>
              </w:numPr>
              <w:spacing w:before="60" w:after="60"/>
              <w:ind w:left="708"/>
              <w:rPr>
                <w:rFonts w:ascii="Arial" w:hAnsi="Arial" w:cs="Arial"/>
                <w:sz w:val="20"/>
                <w:szCs w:val="20"/>
              </w:rPr>
            </w:pPr>
            <w:r w:rsidRPr="00941EBA">
              <w:rPr>
                <w:rFonts w:ascii="Arial" w:hAnsi="Arial" w:cs="Arial"/>
                <w:sz w:val="20"/>
                <w:szCs w:val="20"/>
              </w:rPr>
              <w:t>Live with the relative provider must keep their Portable Background Check updated (required every 3 years).</w:t>
            </w:r>
          </w:p>
          <w:p w14:paraId="2E3FAFDE" w14:textId="77777777" w:rsidR="00F96597" w:rsidRDefault="00F96597" w:rsidP="00F96597">
            <w:pPr>
              <w:pStyle w:val="ListParagraph"/>
              <w:numPr>
                <w:ilvl w:val="1"/>
                <w:numId w:val="23"/>
              </w:numPr>
              <w:spacing w:before="60" w:after="60"/>
              <w:ind w:left="708"/>
              <w:rPr>
                <w:rFonts w:ascii="Arial" w:hAnsi="Arial" w:cs="Arial"/>
                <w:sz w:val="20"/>
                <w:szCs w:val="20"/>
              </w:rPr>
            </w:pPr>
            <w:r w:rsidRPr="00941EBA">
              <w:rPr>
                <w:rFonts w:ascii="Arial" w:hAnsi="Arial" w:cs="Arial"/>
                <w:sz w:val="20"/>
                <w:szCs w:val="20"/>
              </w:rPr>
              <w:t>Plan to live with the relative provider, must have a Portable Background Check completed prior to moving in with the provider.</w:t>
            </w:r>
          </w:p>
          <w:p w14:paraId="5C4AAA4B" w14:textId="77777777" w:rsidR="00F96597" w:rsidRPr="00845AA6" w:rsidRDefault="00F96597" w:rsidP="00F83730">
            <w:pPr>
              <w:pStyle w:val="ListParagraph"/>
              <w:spacing w:before="60" w:after="60"/>
              <w:ind w:left="708"/>
              <w:rPr>
                <w:rFonts w:ascii="Arial" w:hAnsi="Arial" w:cs="Arial"/>
                <w:sz w:val="20"/>
                <w:szCs w:val="20"/>
              </w:rPr>
            </w:pPr>
          </w:p>
        </w:tc>
      </w:tr>
    </w:tbl>
    <w:p w14:paraId="745E7B83" w14:textId="77777777" w:rsidR="003A2D44" w:rsidRDefault="003A2D44" w:rsidP="00F96597">
      <w:pPr>
        <w:tabs>
          <w:tab w:val="left" w:pos="0"/>
        </w:tabs>
        <w:autoSpaceDE w:val="0"/>
        <w:autoSpaceDN w:val="0"/>
        <w:adjustRightInd w:val="0"/>
        <w:spacing w:before="120" w:after="120" w:line="276" w:lineRule="auto"/>
        <w:rPr>
          <w:rFonts w:ascii="Arial" w:hAnsi="Arial" w:cs="Arial"/>
          <w:sz w:val="20"/>
          <w:szCs w:val="20"/>
        </w:rPr>
        <w:sectPr w:rsidR="003A2D44" w:rsidSect="002829D5">
          <w:headerReference w:type="default" r:id="rId13"/>
          <w:footerReference w:type="even" r:id="rId14"/>
          <w:footerReference w:type="default" r:id="rId15"/>
          <w:headerReference w:type="first" r:id="rId16"/>
          <w:footerReference w:type="first" r:id="rId17"/>
          <w:pgSz w:w="12240" w:h="15840" w:code="1"/>
          <w:pgMar w:top="720" w:right="720" w:bottom="720" w:left="720" w:header="576" w:footer="720" w:gutter="0"/>
          <w:pgNumType w:start="1"/>
          <w:cols w:space="720"/>
          <w:titlePg/>
          <w:docGrid w:linePitch="360"/>
        </w:sectPr>
      </w:pPr>
    </w:p>
    <w:tbl>
      <w:tblPr>
        <w:tblW w:w="11259" w:type="dxa"/>
        <w:tblLayout w:type="fixed"/>
        <w:tblCellMar>
          <w:left w:w="115" w:type="dxa"/>
          <w:right w:w="115" w:type="dxa"/>
        </w:tblCellMar>
        <w:tblLook w:val="01E0" w:firstRow="1" w:lastRow="1" w:firstColumn="1" w:lastColumn="1" w:noHBand="0" w:noVBand="0"/>
      </w:tblPr>
      <w:tblGrid>
        <w:gridCol w:w="11259"/>
      </w:tblGrid>
      <w:tr w:rsidR="00F96597" w:rsidRPr="002B4957" w14:paraId="38AB8913" w14:textId="77777777" w:rsidTr="003A2D44">
        <w:tc>
          <w:tcPr>
            <w:tcW w:w="11259" w:type="dxa"/>
          </w:tcPr>
          <w:p w14:paraId="67B54793" w14:textId="77777777" w:rsidR="00F96597" w:rsidRPr="002829D5" w:rsidRDefault="00F96597" w:rsidP="002829D5">
            <w:r w:rsidRPr="002829D5">
              <w:t xml:space="preserve">Child Care Aware provides free, unbiased information and referrals for families seeking high-quality licensed child care. Call 1-800-446-1114 or online at </w:t>
            </w:r>
            <w:hyperlink r:id="rId18" w:history="1">
              <w:r w:rsidRPr="002829D5">
                <w:rPr>
                  <w:rStyle w:val="Hyperlink"/>
                </w:rPr>
                <w:t>childcareaware.org</w:t>
              </w:r>
            </w:hyperlink>
            <w:r w:rsidRPr="002829D5">
              <w:t>.</w:t>
            </w:r>
          </w:p>
          <w:p w14:paraId="3087BD54" w14:textId="6662A15C" w:rsidR="00F96597" w:rsidRPr="002829D5" w:rsidRDefault="00F96597" w:rsidP="002829D5">
            <w:pPr>
              <w:rPr>
                <w:rFonts w:eastAsia="Calibri"/>
              </w:rPr>
            </w:pPr>
            <w:r w:rsidRPr="002829D5">
              <w:rPr>
                <w:rFonts w:eastAsia="Calibri"/>
              </w:rPr>
              <w:t>To find licensed child care background check statuses, licensing history, monitoring reports, languages spoken and much more, go to: Child Care Check at</w:t>
            </w:r>
            <w:r w:rsidR="00A774DF" w:rsidRPr="002829D5">
              <w:rPr>
                <w:rFonts w:eastAsia="Calibri"/>
              </w:rPr>
              <w:t xml:space="preserve"> findchildcarewa.org</w:t>
            </w:r>
            <w:r w:rsidR="00282324" w:rsidRPr="002829D5">
              <w:rPr>
                <w:rFonts w:eastAsia="Calibri"/>
              </w:rPr>
              <w:t xml:space="preserve">. </w:t>
            </w:r>
            <w:r w:rsidR="004D1F4B" w:rsidRPr="004D1F4B">
              <w:rPr>
                <w:rFonts w:eastAsia="Calibri"/>
              </w:rPr>
              <w:t>If you are unable to access this information online, please contact our office at 1-844-626-8687 so we can provide the information for you.</w:t>
            </w:r>
          </w:p>
          <w:p w14:paraId="6276FAB5" w14:textId="56814955" w:rsidR="00F96597" w:rsidRDefault="00F96597" w:rsidP="002829D5">
            <w:r w:rsidRPr="002829D5">
              <w:t xml:space="preserve">You can learn if your baby or child’s development is on track or if she needs a little extra practice to be ready for school. To do this, you can complete a free child development screening questionnaire by calling the Family Health Hotline at 1-800-322-2588 or go to the Parent Help 123 website </w:t>
            </w:r>
            <w:hyperlink r:id="rId19" w:history="1">
              <w:r w:rsidRPr="002829D5">
                <w:rPr>
                  <w:rStyle w:val="Hyperlink"/>
                </w:rPr>
                <w:t>parenthelp123.org/child-development/help-me-grow-washington</w:t>
              </w:r>
            </w:hyperlink>
            <w:r w:rsidRPr="002829D5">
              <w:t xml:space="preserve"> to learn more about it. </w:t>
            </w:r>
          </w:p>
          <w:p w14:paraId="38E71F2A" w14:textId="77777777" w:rsidR="002829D5" w:rsidRPr="002829D5" w:rsidRDefault="002829D5" w:rsidP="002829D5"/>
          <w:p w14:paraId="097CDEA1" w14:textId="15A36D92" w:rsidR="00F96597" w:rsidRDefault="00F96597" w:rsidP="002829D5">
            <w:pPr>
              <w:rPr>
                <w:rFonts w:eastAsia="Calibri"/>
              </w:rPr>
            </w:pPr>
            <w:r w:rsidRPr="002829D5">
              <w:rPr>
                <w:rFonts w:eastAsia="Calibri"/>
              </w:rPr>
              <w:t>Children have the basic human right to be safe. Abuse and neglect threaten children’s safety by placing them at risk of physical and emotional injuries and even death. If you suspect a child is the victim of abuse or neglect, call D</w:t>
            </w:r>
            <w:r w:rsidR="00F715F7" w:rsidRPr="002829D5">
              <w:rPr>
                <w:rFonts w:eastAsia="Calibri"/>
              </w:rPr>
              <w:t>CYF</w:t>
            </w:r>
            <w:r w:rsidRPr="002829D5">
              <w:rPr>
                <w:rFonts w:eastAsia="Calibri"/>
              </w:rPr>
              <w:t xml:space="preserve"> toll free at 1-866-END-HARM (1-866-363-4276).</w:t>
            </w:r>
          </w:p>
          <w:p w14:paraId="39AF2F50" w14:textId="77777777" w:rsidR="002829D5" w:rsidRPr="002829D5" w:rsidRDefault="002829D5" w:rsidP="002829D5"/>
          <w:p w14:paraId="1675770B" w14:textId="77777777" w:rsidR="00D5353E" w:rsidRPr="002829D5" w:rsidRDefault="00692DF8" w:rsidP="002829D5">
            <w:pPr>
              <w:rPr>
                <w:b/>
              </w:rPr>
            </w:pPr>
            <w:r w:rsidRPr="002829D5">
              <w:rPr>
                <w:b/>
              </w:rPr>
              <w:t>Please call the Child Care Subsidy Contact Center if you</w:t>
            </w:r>
            <w:r w:rsidR="009135CC" w:rsidRPr="002829D5">
              <w:rPr>
                <w:b/>
              </w:rPr>
              <w:t>, the parent, has</w:t>
            </w:r>
            <w:r w:rsidRPr="002829D5">
              <w:rPr>
                <w:b/>
              </w:rPr>
              <w:t xml:space="preserve"> any questions about next steps or your on-going eligibility at 1-844-626-8687</w:t>
            </w:r>
            <w:r w:rsidR="00D5353E" w:rsidRPr="002829D5">
              <w:rPr>
                <w:b/>
              </w:rPr>
              <w:t>.</w:t>
            </w:r>
          </w:p>
          <w:p w14:paraId="3364AF72" w14:textId="77777777" w:rsidR="00F96597" w:rsidRPr="003A2D44" w:rsidRDefault="00F96597" w:rsidP="002829D5">
            <w:r w:rsidRPr="002829D5">
              <w:rPr>
                <w:b/>
              </w:rPr>
              <w:t xml:space="preserve">If your provider has questions about the approval process </w:t>
            </w:r>
            <w:r w:rsidR="00D5353E" w:rsidRPr="002829D5">
              <w:rPr>
                <w:b/>
              </w:rPr>
              <w:t xml:space="preserve">and requirements </w:t>
            </w:r>
            <w:r w:rsidRPr="002829D5">
              <w:rPr>
                <w:b/>
              </w:rPr>
              <w:t xml:space="preserve">have them contact their license exempt specialist at:  1-866-482-4325 #8 or email to </w:t>
            </w:r>
            <w:hyperlink r:id="rId20" w:history="1">
              <w:r w:rsidR="00282324" w:rsidRPr="002829D5">
                <w:rPr>
                  <w:rStyle w:val="Hyperlink"/>
                  <w:b/>
                </w:rPr>
                <w:t>dcyf.ffn@dcyf.wa.gov</w:t>
              </w:r>
            </w:hyperlink>
            <w:r w:rsidR="00282324" w:rsidRPr="002829D5">
              <w:rPr>
                <w:b/>
              </w:rPr>
              <w:t>.</w:t>
            </w:r>
            <w:r w:rsidR="00282324">
              <w:rPr>
                <w:b/>
              </w:rPr>
              <w:t xml:space="preserve">  </w:t>
            </w:r>
          </w:p>
        </w:tc>
      </w:tr>
    </w:tbl>
    <w:p w14:paraId="27B65D85" w14:textId="77777777" w:rsidR="00E2402C" w:rsidRPr="005C6096" w:rsidRDefault="00E2402C">
      <w:pPr>
        <w:rPr>
          <w:sz w:val="2"/>
          <w:szCs w:val="2"/>
        </w:rPr>
      </w:pPr>
    </w:p>
    <w:sectPr w:rsidR="00E2402C" w:rsidRPr="005C6096" w:rsidSect="00CB2780">
      <w:type w:val="continuous"/>
      <w:pgSz w:w="12240" w:h="15840" w:code="1"/>
      <w:pgMar w:top="720" w:right="720" w:bottom="720" w:left="72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5BA0" w14:textId="77777777" w:rsidR="00146551" w:rsidRDefault="00146551">
      <w:r>
        <w:separator/>
      </w:r>
    </w:p>
  </w:endnote>
  <w:endnote w:type="continuationSeparator" w:id="0">
    <w:p w14:paraId="52450C8A" w14:textId="77777777" w:rsidR="00146551" w:rsidRDefault="0014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9B40" w14:textId="77777777" w:rsidR="007142C4" w:rsidRDefault="007142C4" w:rsidP="000170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4ED1F" w14:textId="77777777" w:rsidR="007142C4" w:rsidRDefault="007142C4" w:rsidP="00C602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F239" w14:textId="77777777" w:rsidR="00CB2780" w:rsidRPr="003A2D44" w:rsidRDefault="00CB2780" w:rsidP="00CB2780">
    <w:pPr>
      <w:pStyle w:val="Footer"/>
      <w:tabs>
        <w:tab w:val="clear" w:pos="4320"/>
        <w:tab w:val="clear" w:pos="8640"/>
        <w:tab w:val="right" w:pos="10800"/>
      </w:tabs>
    </w:pPr>
    <w:r w:rsidRPr="00F96597">
      <w:rPr>
        <w:rFonts w:ascii="Arial Bold" w:hAnsi="Arial Bold" w:cs="Arial"/>
        <w:b/>
        <w:caps/>
        <w:sz w:val="16"/>
        <w:szCs w:val="16"/>
      </w:rPr>
      <w:t>Family, Friend and Neighbor (FFN) In-Home / Relative Pending Letter</w:t>
    </w:r>
    <w:r w:rsidRPr="00594EB4">
      <w:rPr>
        <w:rFonts w:ascii="Arial" w:hAnsi="Arial" w:cs="Arial"/>
        <w:b/>
        <w:sz w:val="16"/>
        <w:szCs w:val="16"/>
      </w:rPr>
      <w:t xml:space="preserve"> </w:t>
    </w:r>
    <w:r>
      <w:rPr>
        <w:rFonts w:ascii="Arial" w:hAnsi="Arial" w:cs="Arial"/>
        <w:b/>
        <w:sz w:val="16"/>
        <w:szCs w:val="16"/>
      </w:rPr>
      <w:tab/>
    </w:r>
    <w:r w:rsidRPr="00CB2780">
      <w:rPr>
        <w:rFonts w:ascii="Arial" w:hAnsi="Arial" w:cs="Arial"/>
        <w:sz w:val="20"/>
        <w:szCs w:val="20"/>
      </w:rPr>
      <w:t xml:space="preserve">Page </w:t>
    </w:r>
    <w:r w:rsidRPr="00CB2780">
      <w:rPr>
        <w:rFonts w:ascii="Arial" w:hAnsi="Arial" w:cs="Arial"/>
        <w:bCs/>
        <w:sz w:val="20"/>
        <w:szCs w:val="20"/>
      </w:rPr>
      <w:fldChar w:fldCharType="begin"/>
    </w:r>
    <w:r w:rsidRPr="00CB2780">
      <w:rPr>
        <w:rFonts w:ascii="Arial" w:hAnsi="Arial" w:cs="Arial"/>
        <w:bCs/>
        <w:sz w:val="20"/>
        <w:szCs w:val="20"/>
      </w:rPr>
      <w:instrText xml:space="preserve"> PAGE </w:instrText>
    </w:r>
    <w:r w:rsidRPr="00CB2780">
      <w:rPr>
        <w:rFonts w:ascii="Arial" w:hAnsi="Arial" w:cs="Arial"/>
        <w:bCs/>
        <w:sz w:val="20"/>
        <w:szCs w:val="20"/>
      </w:rPr>
      <w:fldChar w:fldCharType="separate"/>
    </w:r>
    <w:r w:rsidR="00146551">
      <w:rPr>
        <w:rFonts w:ascii="Arial" w:hAnsi="Arial" w:cs="Arial"/>
        <w:bCs/>
        <w:noProof/>
        <w:sz w:val="20"/>
        <w:szCs w:val="20"/>
      </w:rPr>
      <w:t>1</w:t>
    </w:r>
    <w:r w:rsidRPr="00CB2780">
      <w:rPr>
        <w:rFonts w:ascii="Arial" w:hAnsi="Arial" w:cs="Arial"/>
        <w:bCs/>
        <w:sz w:val="20"/>
        <w:szCs w:val="20"/>
      </w:rPr>
      <w:fldChar w:fldCharType="end"/>
    </w:r>
    <w:r w:rsidRPr="00CB2780">
      <w:rPr>
        <w:rFonts w:ascii="Arial" w:hAnsi="Arial" w:cs="Arial"/>
        <w:sz w:val="20"/>
        <w:szCs w:val="20"/>
      </w:rPr>
      <w:t xml:space="preserve"> of </w:t>
    </w:r>
    <w:r w:rsidRPr="00CB2780">
      <w:rPr>
        <w:rFonts w:ascii="Arial" w:hAnsi="Arial" w:cs="Arial"/>
        <w:bCs/>
        <w:sz w:val="20"/>
        <w:szCs w:val="20"/>
      </w:rPr>
      <w:fldChar w:fldCharType="begin"/>
    </w:r>
    <w:r w:rsidRPr="00CB2780">
      <w:rPr>
        <w:rFonts w:ascii="Arial" w:hAnsi="Arial" w:cs="Arial"/>
        <w:bCs/>
        <w:sz w:val="20"/>
        <w:szCs w:val="20"/>
      </w:rPr>
      <w:instrText xml:space="preserve"> NUMPAGES  </w:instrText>
    </w:r>
    <w:r w:rsidRPr="00CB2780">
      <w:rPr>
        <w:rFonts w:ascii="Arial" w:hAnsi="Arial" w:cs="Arial"/>
        <w:bCs/>
        <w:sz w:val="20"/>
        <w:szCs w:val="20"/>
      </w:rPr>
      <w:fldChar w:fldCharType="separate"/>
    </w:r>
    <w:r w:rsidR="00146551">
      <w:rPr>
        <w:rFonts w:ascii="Arial" w:hAnsi="Arial" w:cs="Arial"/>
        <w:bCs/>
        <w:noProof/>
        <w:sz w:val="20"/>
        <w:szCs w:val="20"/>
      </w:rPr>
      <w:t>1</w:t>
    </w:r>
    <w:r w:rsidRPr="00CB2780">
      <w:rPr>
        <w:rFonts w:ascii="Arial" w:hAnsi="Arial" w:cs="Arial"/>
        <w:bCs/>
        <w:sz w:val="20"/>
        <w:szCs w:val="20"/>
      </w:rPr>
      <w:fldChar w:fldCharType="end"/>
    </w:r>
  </w:p>
  <w:p w14:paraId="72443DE9" w14:textId="625BB86E" w:rsidR="00CB2780" w:rsidRPr="00CB2780" w:rsidRDefault="00CB2780" w:rsidP="00CB2780">
    <w:pPr>
      <w:pStyle w:val="Footer"/>
      <w:rPr>
        <w:rFonts w:ascii="Arial" w:hAnsi="Arial" w:cs="Arial"/>
        <w:sz w:val="20"/>
        <w:szCs w:val="20"/>
      </w:rPr>
    </w:pPr>
    <w:r w:rsidRPr="00594EB4">
      <w:rPr>
        <w:rFonts w:ascii="Arial" w:hAnsi="Arial" w:cs="Arial"/>
        <w:b/>
        <w:sz w:val="16"/>
        <w:szCs w:val="16"/>
      </w:rPr>
      <w:t>D</w:t>
    </w:r>
    <w:r w:rsidR="00692DF8">
      <w:rPr>
        <w:rFonts w:ascii="Arial" w:hAnsi="Arial" w:cs="Arial"/>
        <w:b/>
        <w:sz w:val="16"/>
        <w:szCs w:val="16"/>
      </w:rPr>
      <w:t>CYF</w:t>
    </w:r>
    <w:r w:rsidRPr="00594EB4">
      <w:rPr>
        <w:rFonts w:ascii="Arial" w:hAnsi="Arial" w:cs="Arial"/>
        <w:b/>
        <w:sz w:val="16"/>
        <w:szCs w:val="16"/>
      </w:rPr>
      <w:t xml:space="preserve"> 14-417A (REV. </w:t>
    </w:r>
    <w:r>
      <w:rPr>
        <w:rFonts w:ascii="Arial" w:hAnsi="Arial" w:cs="Arial"/>
        <w:b/>
        <w:sz w:val="16"/>
        <w:szCs w:val="16"/>
      </w:rPr>
      <w:t>0</w:t>
    </w:r>
    <w:r w:rsidR="002829D5">
      <w:rPr>
        <w:rFonts w:ascii="Arial" w:hAnsi="Arial" w:cs="Arial"/>
        <w:b/>
        <w:sz w:val="16"/>
        <w:szCs w:val="16"/>
      </w:rPr>
      <w:t>8</w:t>
    </w:r>
    <w:r>
      <w:rPr>
        <w:rFonts w:ascii="Arial" w:hAnsi="Arial" w:cs="Arial"/>
        <w:b/>
        <w:sz w:val="16"/>
        <w:szCs w:val="16"/>
      </w:rPr>
      <w:t>/20</w:t>
    </w:r>
    <w:r w:rsidR="002829D5">
      <w:rPr>
        <w:rFonts w:ascii="Arial" w:hAnsi="Arial" w:cs="Arial"/>
        <w:b/>
        <w:sz w:val="16"/>
        <w:szCs w:val="16"/>
      </w:rPr>
      <w:t>2</w:t>
    </w:r>
    <w:r w:rsidR="001617C2">
      <w:rPr>
        <w:rFonts w:ascii="Arial" w:hAnsi="Arial" w:cs="Arial"/>
        <w:b/>
        <w:sz w:val="16"/>
        <w:szCs w:val="16"/>
      </w:rPr>
      <w:t>3</w:t>
    </w:r>
    <w:r w:rsidRPr="00594EB4">
      <w:rPr>
        <w:rFonts w:ascii="Arial" w:hAnsi="Arial" w:cs="Arial"/>
        <w:b/>
        <w:sz w:val="16"/>
        <w:szCs w:val="16"/>
      </w:rPr>
      <w:t>)</w:t>
    </w:r>
    <w:r w:rsidRPr="00CB2780">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C112" w14:textId="77777777" w:rsidR="00CB2780" w:rsidRPr="00594EB4" w:rsidRDefault="00CB2780" w:rsidP="00CB2780">
    <w:pPr>
      <w:pStyle w:val="Footer"/>
      <w:ind w:right="360"/>
      <w:rPr>
        <w:rFonts w:ascii="Arial" w:hAnsi="Arial" w:cs="Arial"/>
        <w:b/>
        <w:sz w:val="16"/>
        <w:szCs w:val="16"/>
      </w:rPr>
    </w:pPr>
  </w:p>
  <w:p w14:paraId="60169752" w14:textId="77777777" w:rsidR="007142C4" w:rsidRPr="00594EB4" w:rsidRDefault="007142C4">
    <w:pPr>
      <w:pStyle w:val="Foo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A5457" w14:textId="77777777" w:rsidR="00146551" w:rsidRDefault="00146551">
      <w:r>
        <w:separator/>
      </w:r>
    </w:p>
  </w:footnote>
  <w:footnote w:type="continuationSeparator" w:id="0">
    <w:p w14:paraId="79531E2F" w14:textId="77777777" w:rsidR="00146551" w:rsidRDefault="00146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4DF7" w14:textId="6D8C5F20" w:rsidR="002829D5" w:rsidRDefault="002829D5" w:rsidP="002829D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4454" w14:textId="3D2A4E61" w:rsidR="002829D5" w:rsidRDefault="002829D5" w:rsidP="002829D5">
    <w:pPr>
      <w:pStyle w:val="Header"/>
      <w:jc w:val="center"/>
    </w:pPr>
    <w:r>
      <w:rPr>
        <w:noProof/>
      </w:rPr>
      <w:drawing>
        <wp:inline distT="0" distB="0" distL="0" distR="0" wp14:anchorId="1B0DAD8A" wp14:editId="3B36F8E7">
          <wp:extent cx="678180" cy="6781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 RES-GEORGE_NEW.tif"/>
                  <pic:cNvPicPr/>
                </pic:nvPicPr>
                <pic:blipFill>
                  <a:blip r:embed="rId1">
                    <a:extLst>
                      <a:ext uri="{28A0092B-C50C-407E-A947-70E740481C1C}">
                        <a14:useLocalDpi xmlns:a14="http://schemas.microsoft.com/office/drawing/2010/main" val="0"/>
                      </a:ext>
                    </a:extLst>
                  </a:blip>
                  <a:stretch>
                    <a:fillRect/>
                  </a:stretch>
                </pic:blipFill>
                <pic:spPr>
                  <a:xfrm>
                    <a:off x="0" y="0"/>
                    <a:ext cx="678180" cy="678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38F"/>
    <w:multiLevelType w:val="hybridMultilevel"/>
    <w:tmpl w:val="D6A0434C"/>
    <w:lvl w:ilvl="0" w:tplc="96CED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17A99"/>
    <w:multiLevelType w:val="hybridMultilevel"/>
    <w:tmpl w:val="1F2087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266D0"/>
    <w:multiLevelType w:val="hybridMultilevel"/>
    <w:tmpl w:val="26FCFC0C"/>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C46F9"/>
    <w:multiLevelType w:val="hybridMultilevel"/>
    <w:tmpl w:val="7848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37B82"/>
    <w:multiLevelType w:val="hybridMultilevel"/>
    <w:tmpl w:val="E50EF9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D10575"/>
    <w:multiLevelType w:val="hybridMultilevel"/>
    <w:tmpl w:val="FB08F53A"/>
    <w:lvl w:ilvl="0" w:tplc="D8107E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715EF"/>
    <w:multiLevelType w:val="hybridMultilevel"/>
    <w:tmpl w:val="6C960F9A"/>
    <w:lvl w:ilvl="0" w:tplc="FFFFFFFF">
      <w:start w:val="1"/>
      <w:numFmt w:val="decimal"/>
      <w:lvlText w:val="%1."/>
      <w:lvlJc w:val="left"/>
      <w:pPr>
        <w:ind w:left="1800" w:hanging="360"/>
      </w:pPr>
      <w:rPr>
        <w:rFonts w:ascii="Arial" w:hAnsi="Arial"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21346E"/>
    <w:multiLevelType w:val="hybridMultilevel"/>
    <w:tmpl w:val="50BCA0EC"/>
    <w:lvl w:ilvl="0" w:tplc="66426202">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52FA9"/>
    <w:multiLevelType w:val="hybridMultilevel"/>
    <w:tmpl w:val="114CE0B8"/>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95B4D"/>
    <w:multiLevelType w:val="hybridMultilevel"/>
    <w:tmpl w:val="6D5A80BA"/>
    <w:lvl w:ilvl="0" w:tplc="7F764A0E">
      <w:start w:val="1"/>
      <w:numFmt w:val="lowerLetter"/>
      <w:lvlText w:val="%1."/>
      <w:lvlJc w:val="left"/>
      <w:pPr>
        <w:ind w:left="1800" w:hanging="360"/>
      </w:pPr>
      <w:rPr>
        <w:rFonts w:ascii="Arial" w:hAnsi="Arial"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790CEF"/>
    <w:multiLevelType w:val="hybridMultilevel"/>
    <w:tmpl w:val="8FF65B34"/>
    <w:lvl w:ilvl="0" w:tplc="45F41302">
      <w:start w:val="1"/>
      <w:numFmt w:val="decimal"/>
      <w:lvlText w:val="%1."/>
      <w:lvlJc w:val="left"/>
      <w:pPr>
        <w:ind w:left="72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46DA4"/>
    <w:multiLevelType w:val="hybridMultilevel"/>
    <w:tmpl w:val="E7265C26"/>
    <w:lvl w:ilvl="0" w:tplc="04090017">
      <w:start w:val="1"/>
      <w:numFmt w:val="lowerLetter"/>
      <w:lvlText w:val="%1)"/>
      <w:lvlJc w:val="left"/>
      <w:pPr>
        <w:ind w:left="1800" w:hanging="360"/>
      </w:pPr>
      <w:rPr>
        <w:rFonts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AC0795"/>
    <w:multiLevelType w:val="hybridMultilevel"/>
    <w:tmpl w:val="5E124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643DF"/>
    <w:multiLevelType w:val="hybridMultilevel"/>
    <w:tmpl w:val="70FAB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43499"/>
    <w:multiLevelType w:val="hybridMultilevel"/>
    <w:tmpl w:val="FFC491DA"/>
    <w:lvl w:ilvl="0" w:tplc="87CC259A">
      <w:start w:val="1"/>
      <w:numFmt w:val="decimal"/>
      <w:lvlText w:val="%1."/>
      <w:lvlJc w:val="left"/>
      <w:pPr>
        <w:ind w:left="720" w:hanging="360"/>
      </w:pPr>
      <w:rPr>
        <w:rFonts w:ascii="Arial" w:hAnsi="Arial" w:hint="default"/>
        <w:b w:val="0"/>
        <w:i w:val="0"/>
        <w:sz w:val="20"/>
      </w:rPr>
    </w:lvl>
    <w:lvl w:ilvl="1" w:tplc="F746E464">
      <w:start w:val="1"/>
      <w:numFmt w:val="lowerLetter"/>
      <w:lvlText w:val="%2."/>
      <w:lvlJc w:val="left"/>
      <w:pPr>
        <w:ind w:left="1440" w:hanging="360"/>
      </w:pPr>
      <w:rPr>
        <w:b/>
      </w:rPr>
    </w:lvl>
    <w:lvl w:ilvl="2" w:tplc="54302E88" w:tentative="1">
      <w:start w:val="1"/>
      <w:numFmt w:val="lowerRoman"/>
      <w:lvlText w:val="%3."/>
      <w:lvlJc w:val="right"/>
      <w:pPr>
        <w:ind w:left="2160" w:hanging="180"/>
      </w:pPr>
    </w:lvl>
    <w:lvl w:ilvl="3" w:tplc="88F0D7BA" w:tentative="1">
      <w:start w:val="1"/>
      <w:numFmt w:val="decimal"/>
      <w:lvlText w:val="%4."/>
      <w:lvlJc w:val="left"/>
      <w:pPr>
        <w:ind w:left="2880" w:hanging="360"/>
      </w:pPr>
    </w:lvl>
    <w:lvl w:ilvl="4" w:tplc="84D2D0DA" w:tentative="1">
      <w:start w:val="1"/>
      <w:numFmt w:val="lowerLetter"/>
      <w:lvlText w:val="%5."/>
      <w:lvlJc w:val="left"/>
      <w:pPr>
        <w:ind w:left="3600" w:hanging="360"/>
      </w:pPr>
    </w:lvl>
    <w:lvl w:ilvl="5" w:tplc="D0F613FC" w:tentative="1">
      <w:start w:val="1"/>
      <w:numFmt w:val="lowerRoman"/>
      <w:lvlText w:val="%6."/>
      <w:lvlJc w:val="right"/>
      <w:pPr>
        <w:ind w:left="4320" w:hanging="180"/>
      </w:pPr>
    </w:lvl>
    <w:lvl w:ilvl="6" w:tplc="FEE078BE" w:tentative="1">
      <w:start w:val="1"/>
      <w:numFmt w:val="decimal"/>
      <w:lvlText w:val="%7."/>
      <w:lvlJc w:val="left"/>
      <w:pPr>
        <w:ind w:left="5040" w:hanging="360"/>
      </w:pPr>
    </w:lvl>
    <w:lvl w:ilvl="7" w:tplc="A31882C0" w:tentative="1">
      <w:start w:val="1"/>
      <w:numFmt w:val="lowerLetter"/>
      <w:lvlText w:val="%8."/>
      <w:lvlJc w:val="left"/>
      <w:pPr>
        <w:ind w:left="5760" w:hanging="360"/>
      </w:pPr>
    </w:lvl>
    <w:lvl w:ilvl="8" w:tplc="79CAAF44" w:tentative="1">
      <w:start w:val="1"/>
      <w:numFmt w:val="lowerRoman"/>
      <w:lvlText w:val="%9."/>
      <w:lvlJc w:val="right"/>
      <w:pPr>
        <w:ind w:left="6480" w:hanging="180"/>
      </w:pPr>
    </w:lvl>
  </w:abstractNum>
  <w:abstractNum w:abstractNumId="15" w15:restartNumberingAfterBreak="0">
    <w:nsid w:val="39815918"/>
    <w:multiLevelType w:val="hybridMultilevel"/>
    <w:tmpl w:val="DF123052"/>
    <w:lvl w:ilvl="0" w:tplc="4EC8A2A6">
      <w:start w:val="1"/>
      <w:numFmt w:val="decimal"/>
      <w:lvlText w:val="%1."/>
      <w:lvlJc w:val="left"/>
      <w:pPr>
        <w:ind w:left="720" w:hanging="360"/>
      </w:pPr>
      <w:rPr>
        <w:rFonts w:ascii="Arial" w:hAnsi="Arial" w:hint="default"/>
        <w:b w:val="0"/>
        <w:i w:val="0"/>
        <w:sz w:val="20"/>
      </w:rPr>
    </w:lvl>
    <w:lvl w:ilvl="1" w:tplc="375ACD48">
      <w:start w:val="1"/>
      <w:numFmt w:val="lowerLetter"/>
      <w:lvlText w:val="%2)"/>
      <w:lvlJc w:val="left"/>
      <w:pPr>
        <w:ind w:left="1440" w:hanging="360"/>
      </w:pPr>
      <w:rPr>
        <w:rFonts w:ascii="Arial" w:hAnsi="Arial" w:hint="default"/>
        <w:b w:val="0"/>
        <w:i w:val="0"/>
        <w:sz w:val="20"/>
      </w:rPr>
    </w:lvl>
    <w:lvl w:ilvl="2" w:tplc="0E8A09C6" w:tentative="1">
      <w:start w:val="1"/>
      <w:numFmt w:val="lowerRoman"/>
      <w:lvlText w:val="%3."/>
      <w:lvlJc w:val="right"/>
      <w:pPr>
        <w:ind w:left="2160" w:hanging="180"/>
      </w:pPr>
    </w:lvl>
    <w:lvl w:ilvl="3" w:tplc="2FCC0DEA" w:tentative="1">
      <w:start w:val="1"/>
      <w:numFmt w:val="decimal"/>
      <w:lvlText w:val="%4."/>
      <w:lvlJc w:val="left"/>
      <w:pPr>
        <w:ind w:left="2880" w:hanging="360"/>
      </w:pPr>
    </w:lvl>
    <w:lvl w:ilvl="4" w:tplc="3BFC9352" w:tentative="1">
      <w:start w:val="1"/>
      <w:numFmt w:val="lowerLetter"/>
      <w:lvlText w:val="%5."/>
      <w:lvlJc w:val="left"/>
      <w:pPr>
        <w:ind w:left="3600" w:hanging="360"/>
      </w:pPr>
    </w:lvl>
    <w:lvl w:ilvl="5" w:tplc="46C4422E" w:tentative="1">
      <w:start w:val="1"/>
      <w:numFmt w:val="lowerRoman"/>
      <w:lvlText w:val="%6."/>
      <w:lvlJc w:val="right"/>
      <w:pPr>
        <w:ind w:left="4320" w:hanging="180"/>
      </w:pPr>
    </w:lvl>
    <w:lvl w:ilvl="6" w:tplc="6DB67926" w:tentative="1">
      <w:start w:val="1"/>
      <w:numFmt w:val="decimal"/>
      <w:lvlText w:val="%7."/>
      <w:lvlJc w:val="left"/>
      <w:pPr>
        <w:ind w:left="5040" w:hanging="360"/>
      </w:pPr>
    </w:lvl>
    <w:lvl w:ilvl="7" w:tplc="47785D52" w:tentative="1">
      <w:start w:val="1"/>
      <w:numFmt w:val="lowerLetter"/>
      <w:lvlText w:val="%8."/>
      <w:lvlJc w:val="left"/>
      <w:pPr>
        <w:ind w:left="5760" w:hanging="360"/>
      </w:pPr>
    </w:lvl>
    <w:lvl w:ilvl="8" w:tplc="8182EC9C" w:tentative="1">
      <w:start w:val="1"/>
      <w:numFmt w:val="lowerRoman"/>
      <w:lvlText w:val="%9."/>
      <w:lvlJc w:val="right"/>
      <w:pPr>
        <w:ind w:left="6480" w:hanging="180"/>
      </w:pPr>
    </w:lvl>
  </w:abstractNum>
  <w:abstractNum w:abstractNumId="16" w15:restartNumberingAfterBreak="0">
    <w:nsid w:val="3E091715"/>
    <w:multiLevelType w:val="hybridMultilevel"/>
    <w:tmpl w:val="77FE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D31FD"/>
    <w:multiLevelType w:val="hybridMultilevel"/>
    <w:tmpl w:val="F9E43690"/>
    <w:lvl w:ilvl="0" w:tplc="1298A2C0">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36D13"/>
    <w:multiLevelType w:val="hybridMultilevel"/>
    <w:tmpl w:val="AEDCB516"/>
    <w:lvl w:ilvl="0" w:tplc="761A4C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A2803"/>
    <w:multiLevelType w:val="hybridMultilevel"/>
    <w:tmpl w:val="65CCDF28"/>
    <w:lvl w:ilvl="0" w:tplc="1298A2C0">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C516B"/>
    <w:multiLevelType w:val="hybridMultilevel"/>
    <w:tmpl w:val="A8683C7E"/>
    <w:lvl w:ilvl="0" w:tplc="23B8912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EC3981"/>
    <w:multiLevelType w:val="multilevel"/>
    <w:tmpl w:val="21CAA440"/>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7E11D2"/>
    <w:multiLevelType w:val="hybridMultilevel"/>
    <w:tmpl w:val="A4DE5930"/>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7B2DD1"/>
    <w:multiLevelType w:val="hybridMultilevel"/>
    <w:tmpl w:val="AB627376"/>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03DAD"/>
    <w:multiLevelType w:val="hybridMultilevel"/>
    <w:tmpl w:val="9192FFBE"/>
    <w:lvl w:ilvl="0" w:tplc="66426202">
      <w:start w:val="1"/>
      <w:numFmt w:val="upperLetter"/>
      <w:lvlText w:val="%1."/>
      <w:lvlJc w:val="left"/>
      <w:pPr>
        <w:ind w:left="720" w:hanging="360"/>
      </w:pPr>
      <w:rPr>
        <w:rFonts w:hint="default"/>
        <w:b w:val="0"/>
        <w:i w:val="0"/>
      </w:rPr>
    </w:lvl>
    <w:lvl w:ilvl="1" w:tplc="375ACD48">
      <w:start w:val="1"/>
      <w:numFmt w:val="lowerLetter"/>
      <w:lvlText w:val="%2)"/>
      <w:lvlJc w:val="left"/>
      <w:pPr>
        <w:ind w:left="1440" w:hanging="360"/>
      </w:pPr>
      <w:rPr>
        <w:rFonts w:ascii="Arial" w:hAnsi="Arial"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76A0C"/>
    <w:multiLevelType w:val="hybridMultilevel"/>
    <w:tmpl w:val="4F9EC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D732CA"/>
    <w:multiLevelType w:val="hybridMultilevel"/>
    <w:tmpl w:val="685C0D8E"/>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533150"/>
    <w:multiLevelType w:val="hybridMultilevel"/>
    <w:tmpl w:val="90E2BD66"/>
    <w:lvl w:ilvl="0" w:tplc="96CED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021AA"/>
    <w:multiLevelType w:val="hybridMultilevel"/>
    <w:tmpl w:val="48BCCF58"/>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90FFC"/>
    <w:multiLevelType w:val="hybridMultilevel"/>
    <w:tmpl w:val="DDB03026"/>
    <w:lvl w:ilvl="0" w:tplc="E6DE7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995023">
    <w:abstractNumId w:val="8"/>
  </w:num>
  <w:num w:numId="2" w16cid:durableId="2077705750">
    <w:abstractNumId w:val="22"/>
  </w:num>
  <w:num w:numId="3" w16cid:durableId="335808589">
    <w:abstractNumId w:val="28"/>
  </w:num>
  <w:num w:numId="4" w16cid:durableId="1374846268">
    <w:abstractNumId w:val="2"/>
  </w:num>
  <w:num w:numId="5" w16cid:durableId="765006091">
    <w:abstractNumId w:val="26"/>
  </w:num>
  <w:num w:numId="6" w16cid:durableId="1013799256">
    <w:abstractNumId w:val="4"/>
  </w:num>
  <w:num w:numId="7" w16cid:durableId="1164324847">
    <w:abstractNumId w:val="27"/>
  </w:num>
  <w:num w:numId="8" w16cid:durableId="742526330">
    <w:abstractNumId w:val="5"/>
  </w:num>
  <w:num w:numId="9" w16cid:durableId="1787699216">
    <w:abstractNumId w:val="16"/>
  </w:num>
  <w:num w:numId="10" w16cid:durableId="971592057">
    <w:abstractNumId w:val="18"/>
  </w:num>
  <w:num w:numId="11" w16cid:durableId="1093935841">
    <w:abstractNumId w:val="13"/>
  </w:num>
  <w:num w:numId="12" w16cid:durableId="1962344814">
    <w:abstractNumId w:val="29"/>
  </w:num>
  <w:num w:numId="13" w16cid:durableId="353582703">
    <w:abstractNumId w:val="0"/>
  </w:num>
  <w:num w:numId="14" w16cid:durableId="564223644">
    <w:abstractNumId w:val="20"/>
  </w:num>
  <w:num w:numId="15" w16cid:durableId="1281690821">
    <w:abstractNumId w:val="21"/>
  </w:num>
  <w:num w:numId="16" w16cid:durableId="1046491288">
    <w:abstractNumId w:val="14"/>
  </w:num>
  <w:num w:numId="17" w16cid:durableId="1869755777">
    <w:abstractNumId w:val="19"/>
  </w:num>
  <w:num w:numId="18" w16cid:durableId="2018192872">
    <w:abstractNumId w:val="17"/>
  </w:num>
  <w:num w:numId="19" w16cid:durableId="1748385852">
    <w:abstractNumId w:val="23"/>
  </w:num>
  <w:num w:numId="20" w16cid:durableId="809204252">
    <w:abstractNumId w:val="1"/>
  </w:num>
  <w:num w:numId="21" w16cid:durableId="1116019336">
    <w:abstractNumId w:val="7"/>
  </w:num>
  <w:num w:numId="22" w16cid:durableId="182597156">
    <w:abstractNumId w:val="10"/>
  </w:num>
  <w:num w:numId="23" w16cid:durableId="1566793063">
    <w:abstractNumId w:val="15"/>
  </w:num>
  <w:num w:numId="24" w16cid:durableId="1562907649">
    <w:abstractNumId w:val="6"/>
  </w:num>
  <w:num w:numId="25" w16cid:durableId="647831483">
    <w:abstractNumId w:val="9"/>
  </w:num>
  <w:num w:numId="26" w16cid:durableId="1090198994">
    <w:abstractNumId w:val="24"/>
  </w:num>
  <w:num w:numId="27" w16cid:durableId="721901423">
    <w:abstractNumId w:val="11"/>
  </w:num>
  <w:num w:numId="28" w16cid:durableId="938410920">
    <w:abstractNumId w:val="12"/>
  </w:num>
  <w:num w:numId="29" w16cid:durableId="1698044140">
    <w:abstractNumId w:val="3"/>
  </w:num>
  <w:num w:numId="30" w16cid:durableId="4842049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kDuax7ALvugFPjAIKXLEisZMFOQFOB1GaVsHG3ggDwFncXXKPdg0nTbmC6HkDc5ax0HkANLVHpUwtnbZ3XomQ==" w:salt="IZOnEyCeremf4AKkJo1I0g=="/>
  <w:defaultTabStop w:val="720"/>
  <w:drawingGridHorizontalSpacing w:val="187"/>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54"/>
    <w:rsid w:val="00007D28"/>
    <w:rsid w:val="00012017"/>
    <w:rsid w:val="00017073"/>
    <w:rsid w:val="00026742"/>
    <w:rsid w:val="00032F33"/>
    <w:rsid w:val="0003390D"/>
    <w:rsid w:val="00033DAC"/>
    <w:rsid w:val="0003643C"/>
    <w:rsid w:val="00037321"/>
    <w:rsid w:val="00061592"/>
    <w:rsid w:val="000779D4"/>
    <w:rsid w:val="000814E6"/>
    <w:rsid w:val="000846BB"/>
    <w:rsid w:val="000864C6"/>
    <w:rsid w:val="000A1F95"/>
    <w:rsid w:val="000A2536"/>
    <w:rsid w:val="000A4496"/>
    <w:rsid w:val="000A7F56"/>
    <w:rsid w:val="000B6B3C"/>
    <w:rsid w:val="000D48F6"/>
    <w:rsid w:val="000D6DBB"/>
    <w:rsid w:val="000E1F3A"/>
    <w:rsid w:val="000F5256"/>
    <w:rsid w:val="00136A28"/>
    <w:rsid w:val="00137AC4"/>
    <w:rsid w:val="00137AFC"/>
    <w:rsid w:val="00145C8F"/>
    <w:rsid w:val="00146551"/>
    <w:rsid w:val="00147274"/>
    <w:rsid w:val="00154BD5"/>
    <w:rsid w:val="0016024C"/>
    <w:rsid w:val="001617C2"/>
    <w:rsid w:val="001654EC"/>
    <w:rsid w:val="00166090"/>
    <w:rsid w:val="00190A51"/>
    <w:rsid w:val="001A1920"/>
    <w:rsid w:val="001A7ED3"/>
    <w:rsid w:val="001B23BB"/>
    <w:rsid w:val="001E0CF7"/>
    <w:rsid w:val="001E3C70"/>
    <w:rsid w:val="00206AAE"/>
    <w:rsid w:val="00206F66"/>
    <w:rsid w:val="00211AEA"/>
    <w:rsid w:val="0022195B"/>
    <w:rsid w:val="00225136"/>
    <w:rsid w:val="00231140"/>
    <w:rsid w:val="002444AA"/>
    <w:rsid w:val="00247A78"/>
    <w:rsid w:val="00250E36"/>
    <w:rsid w:val="00265AAA"/>
    <w:rsid w:val="0027176F"/>
    <w:rsid w:val="00274E37"/>
    <w:rsid w:val="00277473"/>
    <w:rsid w:val="00282324"/>
    <w:rsid w:val="002829D5"/>
    <w:rsid w:val="002905F1"/>
    <w:rsid w:val="00290878"/>
    <w:rsid w:val="00290BE1"/>
    <w:rsid w:val="002A7957"/>
    <w:rsid w:val="002B4957"/>
    <w:rsid w:val="002C20B9"/>
    <w:rsid w:val="002E01A4"/>
    <w:rsid w:val="002E6B2B"/>
    <w:rsid w:val="002F485B"/>
    <w:rsid w:val="00306C14"/>
    <w:rsid w:val="003238B5"/>
    <w:rsid w:val="00340E8F"/>
    <w:rsid w:val="00363304"/>
    <w:rsid w:val="00375B15"/>
    <w:rsid w:val="00385520"/>
    <w:rsid w:val="003875C8"/>
    <w:rsid w:val="003A2D44"/>
    <w:rsid w:val="003B5581"/>
    <w:rsid w:val="003B57A0"/>
    <w:rsid w:val="003B58A6"/>
    <w:rsid w:val="003C2002"/>
    <w:rsid w:val="003C60A4"/>
    <w:rsid w:val="003D38D1"/>
    <w:rsid w:val="003E2EDE"/>
    <w:rsid w:val="003E474B"/>
    <w:rsid w:val="003F7351"/>
    <w:rsid w:val="0040591F"/>
    <w:rsid w:val="004060DA"/>
    <w:rsid w:val="00407A1A"/>
    <w:rsid w:val="00413FFC"/>
    <w:rsid w:val="00417367"/>
    <w:rsid w:val="00456174"/>
    <w:rsid w:val="00457072"/>
    <w:rsid w:val="00477A68"/>
    <w:rsid w:val="00477EA0"/>
    <w:rsid w:val="00486FCE"/>
    <w:rsid w:val="0049771A"/>
    <w:rsid w:val="00497C0A"/>
    <w:rsid w:val="004C17DF"/>
    <w:rsid w:val="004D0DA7"/>
    <w:rsid w:val="004D1F4B"/>
    <w:rsid w:val="004D7D33"/>
    <w:rsid w:val="004E22D6"/>
    <w:rsid w:val="004E7AE0"/>
    <w:rsid w:val="004F4213"/>
    <w:rsid w:val="004F5817"/>
    <w:rsid w:val="004F6C53"/>
    <w:rsid w:val="0050306D"/>
    <w:rsid w:val="00503EC5"/>
    <w:rsid w:val="00503FE9"/>
    <w:rsid w:val="005148D0"/>
    <w:rsid w:val="00525F74"/>
    <w:rsid w:val="00540A29"/>
    <w:rsid w:val="005446EC"/>
    <w:rsid w:val="00553B1E"/>
    <w:rsid w:val="00554F59"/>
    <w:rsid w:val="005614B9"/>
    <w:rsid w:val="005639AF"/>
    <w:rsid w:val="00580DED"/>
    <w:rsid w:val="0058291A"/>
    <w:rsid w:val="00583285"/>
    <w:rsid w:val="00593248"/>
    <w:rsid w:val="00594EB4"/>
    <w:rsid w:val="005A6F05"/>
    <w:rsid w:val="005C6096"/>
    <w:rsid w:val="005D0A8B"/>
    <w:rsid w:val="005D36DF"/>
    <w:rsid w:val="005E5C6B"/>
    <w:rsid w:val="005F4D0E"/>
    <w:rsid w:val="006053C2"/>
    <w:rsid w:val="00620C3A"/>
    <w:rsid w:val="00627A15"/>
    <w:rsid w:val="00641508"/>
    <w:rsid w:val="00643932"/>
    <w:rsid w:val="00653D11"/>
    <w:rsid w:val="00664C83"/>
    <w:rsid w:val="00667ECB"/>
    <w:rsid w:val="00675083"/>
    <w:rsid w:val="0068719D"/>
    <w:rsid w:val="006902BB"/>
    <w:rsid w:val="00692DF8"/>
    <w:rsid w:val="00694F49"/>
    <w:rsid w:val="006A4BF8"/>
    <w:rsid w:val="006D37EA"/>
    <w:rsid w:val="006E0C78"/>
    <w:rsid w:val="006E759D"/>
    <w:rsid w:val="006F0550"/>
    <w:rsid w:val="006F2B15"/>
    <w:rsid w:val="006F6157"/>
    <w:rsid w:val="006F6AA6"/>
    <w:rsid w:val="00703FD1"/>
    <w:rsid w:val="00706E1B"/>
    <w:rsid w:val="007142C4"/>
    <w:rsid w:val="0071668B"/>
    <w:rsid w:val="00726842"/>
    <w:rsid w:val="0073498A"/>
    <w:rsid w:val="007410CA"/>
    <w:rsid w:val="00744177"/>
    <w:rsid w:val="007531BD"/>
    <w:rsid w:val="00760995"/>
    <w:rsid w:val="00764C48"/>
    <w:rsid w:val="00767505"/>
    <w:rsid w:val="00770334"/>
    <w:rsid w:val="00784730"/>
    <w:rsid w:val="007873C1"/>
    <w:rsid w:val="007957A7"/>
    <w:rsid w:val="007A1CCE"/>
    <w:rsid w:val="007A7A1B"/>
    <w:rsid w:val="007B3769"/>
    <w:rsid w:val="007B626E"/>
    <w:rsid w:val="007C69A0"/>
    <w:rsid w:val="007D25E4"/>
    <w:rsid w:val="007F29FA"/>
    <w:rsid w:val="008070D2"/>
    <w:rsid w:val="00820041"/>
    <w:rsid w:val="00823212"/>
    <w:rsid w:val="00840177"/>
    <w:rsid w:val="00845AA6"/>
    <w:rsid w:val="008519AF"/>
    <w:rsid w:val="00852659"/>
    <w:rsid w:val="00867BF0"/>
    <w:rsid w:val="008739DA"/>
    <w:rsid w:val="008779D2"/>
    <w:rsid w:val="00880FD4"/>
    <w:rsid w:val="00890F27"/>
    <w:rsid w:val="008A148B"/>
    <w:rsid w:val="008A6A52"/>
    <w:rsid w:val="008B2E5F"/>
    <w:rsid w:val="008B561B"/>
    <w:rsid w:val="008C090E"/>
    <w:rsid w:val="008C2302"/>
    <w:rsid w:val="008D07BC"/>
    <w:rsid w:val="008E008F"/>
    <w:rsid w:val="008E5991"/>
    <w:rsid w:val="008E786E"/>
    <w:rsid w:val="008F0EB9"/>
    <w:rsid w:val="008F262D"/>
    <w:rsid w:val="008F3313"/>
    <w:rsid w:val="008F5508"/>
    <w:rsid w:val="0090482F"/>
    <w:rsid w:val="009135CC"/>
    <w:rsid w:val="009216FE"/>
    <w:rsid w:val="00924036"/>
    <w:rsid w:val="00932478"/>
    <w:rsid w:val="00944E18"/>
    <w:rsid w:val="00951DEF"/>
    <w:rsid w:val="00953A40"/>
    <w:rsid w:val="00962240"/>
    <w:rsid w:val="009753C9"/>
    <w:rsid w:val="00984781"/>
    <w:rsid w:val="00996EC9"/>
    <w:rsid w:val="0099743F"/>
    <w:rsid w:val="009A28A5"/>
    <w:rsid w:val="009A64EF"/>
    <w:rsid w:val="009B1309"/>
    <w:rsid w:val="009C03C8"/>
    <w:rsid w:val="009C457E"/>
    <w:rsid w:val="009C5EA5"/>
    <w:rsid w:val="009D0A27"/>
    <w:rsid w:val="009D5589"/>
    <w:rsid w:val="009E0C63"/>
    <w:rsid w:val="009F3F6B"/>
    <w:rsid w:val="009F43EC"/>
    <w:rsid w:val="009F649A"/>
    <w:rsid w:val="009F7443"/>
    <w:rsid w:val="00A05605"/>
    <w:rsid w:val="00A262A8"/>
    <w:rsid w:val="00A30420"/>
    <w:rsid w:val="00A30691"/>
    <w:rsid w:val="00A30705"/>
    <w:rsid w:val="00A32D46"/>
    <w:rsid w:val="00A33478"/>
    <w:rsid w:val="00A44A01"/>
    <w:rsid w:val="00A50C9C"/>
    <w:rsid w:val="00A5668E"/>
    <w:rsid w:val="00A579CB"/>
    <w:rsid w:val="00A63C6D"/>
    <w:rsid w:val="00A670CC"/>
    <w:rsid w:val="00A67956"/>
    <w:rsid w:val="00A720D4"/>
    <w:rsid w:val="00A774DF"/>
    <w:rsid w:val="00A86936"/>
    <w:rsid w:val="00A90CFC"/>
    <w:rsid w:val="00A968E4"/>
    <w:rsid w:val="00A96E14"/>
    <w:rsid w:val="00AA1520"/>
    <w:rsid w:val="00AB0B0A"/>
    <w:rsid w:val="00AB1490"/>
    <w:rsid w:val="00AB7659"/>
    <w:rsid w:val="00AC4C68"/>
    <w:rsid w:val="00AD17B9"/>
    <w:rsid w:val="00AD772F"/>
    <w:rsid w:val="00AE5FA2"/>
    <w:rsid w:val="00B233BE"/>
    <w:rsid w:val="00B329EB"/>
    <w:rsid w:val="00B4128F"/>
    <w:rsid w:val="00B4355A"/>
    <w:rsid w:val="00B54C12"/>
    <w:rsid w:val="00B55BB6"/>
    <w:rsid w:val="00B65091"/>
    <w:rsid w:val="00B70D1E"/>
    <w:rsid w:val="00B76482"/>
    <w:rsid w:val="00B83D9C"/>
    <w:rsid w:val="00B86386"/>
    <w:rsid w:val="00BA5922"/>
    <w:rsid w:val="00BA7E64"/>
    <w:rsid w:val="00BC25D3"/>
    <w:rsid w:val="00BD44ED"/>
    <w:rsid w:val="00BE1BDD"/>
    <w:rsid w:val="00BE530F"/>
    <w:rsid w:val="00BE6FCD"/>
    <w:rsid w:val="00C041D2"/>
    <w:rsid w:val="00C16CF9"/>
    <w:rsid w:val="00C23E92"/>
    <w:rsid w:val="00C42AA9"/>
    <w:rsid w:val="00C51432"/>
    <w:rsid w:val="00C6012A"/>
    <w:rsid w:val="00C602FA"/>
    <w:rsid w:val="00C76586"/>
    <w:rsid w:val="00C87C68"/>
    <w:rsid w:val="00C976BA"/>
    <w:rsid w:val="00CA61A7"/>
    <w:rsid w:val="00CB137D"/>
    <w:rsid w:val="00CB2780"/>
    <w:rsid w:val="00CD7238"/>
    <w:rsid w:val="00CE1167"/>
    <w:rsid w:val="00CE59D3"/>
    <w:rsid w:val="00D0112E"/>
    <w:rsid w:val="00D07277"/>
    <w:rsid w:val="00D20CA2"/>
    <w:rsid w:val="00D21712"/>
    <w:rsid w:val="00D219C1"/>
    <w:rsid w:val="00D2786A"/>
    <w:rsid w:val="00D3465A"/>
    <w:rsid w:val="00D352A0"/>
    <w:rsid w:val="00D517A7"/>
    <w:rsid w:val="00D53463"/>
    <w:rsid w:val="00D5353E"/>
    <w:rsid w:val="00D54528"/>
    <w:rsid w:val="00D56270"/>
    <w:rsid w:val="00D66A7C"/>
    <w:rsid w:val="00D87114"/>
    <w:rsid w:val="00D92CA0"/>
    <w:rsid w:val="00DB5BAA"/>
    <w:rsid w:val="00DC04BD"/>
    <w:rsid w:val="00DC68A0"/>
    <w:rsid w:val="00DC6C26"/>
    <w:rsid w:val="00DE1F0B"/>
    <w:rsid w:val="00DE6D2D"/>
    <w:rsid w:val="00DF32D9"/>
    <w:rsid w:val="00E02D2F"/>
    <w:rsid w:val="00E11A38"/>
    <w:rsid w:val="00E17D88"/>
    <w:rsid w:val="00E2402C"/>
    <w:rsid w:val="00E369DF"/>
    <w:rsid w:val="00E37A15"/>
    <w:rsid w:val="00E4626D"/>
    <w:rsid w:val="00E56A15"/>
    <w:rsid w:val="00E659EC"/>
    <w:rsid w:val="00E67B96"/>
    <w:rsid w:val="00E72938"/>
    <w:rsid w:val="00E740E8"/>
    <w:rsid w:val="00E74C96"/>
    <w:rsid w:val="00E84A63"/>
    <w:rsid w:val="00E87125"/>
    <w:rsid w:val="00EA0DA0"/>
    <w:rsid w:val="00EA25BA"/>
    <w:rsid w:val="00EA3FE1"/>
    <w:rsid w:val="00EA40E8"/>
    <w:rsid w:val="00EA635D"/>
    <w:rsid w:val="00EB1F22"/>
    <w:rsid w:val="00ED159A"/>
    <w:rsid w:val="00ED387A"/>
    <w:rsid w:val="00ED773C"/>
    <w:rsid w:val="00ED77F1"/>
    <w:rsid w:val="00EE0960"/>
    <w:rsid w:val="00EE4D56"/>
    <w:rsid w:val="00EF05EC"/>
    <w:rsid w:val="00EF104E"/>
    <w:rsid w:val="00EF1D05"/>
    <w:rsid w:val="00F13F3D"/>
    <w:rsid w:val="00F14520"/>
    <w:rsid w:val="00F216FF"/>
    <w:rsid w:val="00F21BAA"/>
    <w:rsid w:val="00F221F8"/>
    <w:rsid w:val="00F30D46"/>
    <w:rsid w:val="00F31660"/>
    <w:rsid w:val="00F352AE"/>
    <w:rsid w:val="00F51130"/>
    <w:rsid w:val="00F65EA2"/>
    <w:rsid w:val="00F715F7"/>
    <w:rsid w:val="00F832FB"/>
    <w:rsid w:val="00F83730"/>
    <w:rsid w:val="00F96597"/>
    <w:rsid w:val="00FD0261"/>
    <w:rsid w:val="00FD7154"/>
    <w:rsid w:val="00FE1FE2"/>
    <w:rsid w:val="00FE5FB7"/>
    <w:rsid w:val="00FF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52CDC741"/>
  <w15:chartTrackingRefBased/>
  <w15:docId w15:val="{4D0C63F5-7781-46A7-9863-16DE4821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5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7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7154"/>
    <w:pPr>
      <w:tabs>
        <w:tab w:val="center" w:pos="4320"/>
        <w:tab w:val="right" w:pos="8640"/>
      </w:tabs>
    </w:pPr>
  </w:style>
  <w:style w:type="paragraph" w:styleId="Footer">
    <w:name w:val="footer"/>
    <w:basedOn w:val="Normal"/>
    <w:link w:val="FooterChar"/>
    <w:uiPriority w:val="99"/>
    <w:rsid w:val="00FD7154"/>
    <w:pPr>
      <w:tabs>
        <w:tab w:val="center" w:pos="4320"/>
        <w:tab w:val="right" w:pos="8640"/>
      </w:tabs>
    </w:pPr>
  </w:style>
  <w:style w:type="character" w:styleId="PageNumber">
    <w:name w:val="page number"/>
    <w:basedOn w:val="DefaultParagraphFont"/>
    <w:rsid w:val="00C602FA"/>
  </w:style>
  <w:style w:type="character" w:styleId="Hyperlink">
    <w:name w:val="Hyperlink"/>
    <w:rsid w:val="00A63C6D"/>
    <w:rPr>
      <w:color w:val="0563C1"/>
      <w:u w:val="single"/>
    </w:rPr>
  </w:style>
  <w:style w:type="paragraph" w:styleId="NoSpacing">
    <w:name w:val="No Spacing"/>
    <w:uiPriority w:val="1"/>
    <w:qFormat/>
    <w:rsid w:val="00845AA6"/>
    <w:rPr>
      <w:sz w:val="24"/>
      <w:szCs w:val="24"/>
    </w:rPr>
  </w:style>
  <w:style w:type="character" w:styleId="FollowedHyperlink">
    <w:name w:val="FollowedHyperlink"/>
    <w:rsid w:val="002E01A4"/>
    <w:rPr>
      <w:color w:val="954F72"/>
      <w:u w:val="single"/>
    </w:rPr>
  </w:style>
  <w:style w:type="paragraph" w:styleId="ListParagraph">
    <w:name w:val="List Paragraph"/>
    <w:basedOn w:val="Normal"/>
    <w:uiPriority w:val="34"/>
    <w:qFormat/>
    <w:rsid w:val="00E740E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E740E8"/>
    <w:rPr>
      <w:rFonts w:ascii="Segoe UI" w:hAnsi="Segoe UI" w:cs="Segoe UI"/>
      <w:sz w:val="18"/>
      <w:szCs w:val="18"/>
    </w:rPr>
  </w:style>
  <w:style w:type="character" w:customStyle="1" w:styleId="BalloonTextChar">
    <w:name w:val="Balloon Text Char"/>
    <w:link w:val="BalloonText"/>
    <w:rsid w:val="00E740E8"/>
    <w:rPr>
      <w:rFonts w:ascii="Segoe UI" w:hAnsi="Segoe UI" w:cs="Segoe UI"/>
      <w:sz w:val="18"/>
      <w:szCs w:val="18"/>
    </w:rPr>
  </w:style>
  <w:style w:type="character" w:styleId="CommentReference">
    <w:name w:val="annotation reference"/>
    <w:rsid w:val="00F96597"/>
    <w:rPr>
      <w:sz w:val="16"/>
      <w:szCs w:val="16"/>
    </w:rPr>
  </w:style>
  <w:style w:type="paragraph" w:styleId="CommentText">
    <w:name w:val="annotation text"/>
    <w:basedOn w:val="Normal"/>
    <w:link w:val="CommentTextChar"/>
    <w:rsid w:val="00F96597"/>
    <w:rPr>
      <w:sz w:val="20"/>
      <w:szCs w:val="20"/>
    </w:rPr>
  </w:style>
  <w:style w:type="character" w:customStyle="1" w:styleId="CommentTextChar">
    <w:name w:val="Comment Text Char"/>
    <w:basedOn w:val="DefaultParagraphFont"/>
    <w:link w:val="CommentText"/>
    <w:rsid w:val="00F96597"/>
  </w:style>
  <w:style w:type="character" w:customStyle="1" w:styleId="FooterChar">
    <w:name w:val="Footer Char"/>
    <w:link w:val="Footer"/>
    <w:uiPriority w:val="99"/>
    <w:rsid w:val="00F96597"/>
    <w:rPr>
      <w:sz w:val="24"/>
      <w:szCs w:val="24"/>
    </w:rPr>
  </w:style>
  <w:style w:type="paragraph" w:styleId="CommentSubject">
    <w:name w:val="annotation subject"/>
    <w:basedOn w:val="CommentText"/>
    <w:next w:val="CommentText"/>
    <w:link w:val="CommentSubjectChar"/>
    <w:rsid w:val="00694F49"/>
    <w:rPr>
      <w:b/>
      <w:bCs/>
    </w:rPr>
  </w:style>
  <w:style w:type="character" w:customStyle="1" w:styleId="CommentSubjectChar">
    <w:name w:val="Comment Subject Char"/>
    <w:basedOn w:val="CommentTextChar"/>
    <w:link w:val="CommentSubject"/>
    <w:rsid w:val="00694F49"/>
    <w:rPr>
      <w:b/>
      <w:bCs/>
    </w:rPr>
  </w:style>
  <w:style w:type="paragraph" w:styleId="Revision">
    <w:name w:val="Revision"/>
    <w:hidden/>
    <w:uiPriority w:val="99"/>
    <w:semiHidden/>
    <w:rsid w:val="00694F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a.childcareaware.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dcyf.wa.gov/services/early-learning-providers/electronic-attendance-system/trainin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dcyf.ffn@dcyf.w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cyf.wa.gov/services/early-learning-providers/electronic-attendance-system/train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cyf.wa.gov/services/early-learning-providers/ffn" TargetMode="External"/><Relationship Id="rId19" Type="http://schemas.openxmlformats.org/officeDocument/2006/relationships/hyperlink" Target="http://www.parenthelp123.org/child-development/help-me-grow-washingt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24316-5365-49C3-B519-D7829D8453FC}">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75DAF34-461B-4256-9655-739C49C432DF}">
  <ds:schemaRefs>
    <ds:schemaRef ds:uri="http://schemas.microsoft.com/sharepoint/v3/contenttype/forms"/>
  </ds:schemaRefs>
</ds:datastoreItem>
</file>

<file path=customXml/itemProps3.xml><?xml version="1.0" encoding="utf-8"?>
<ds:datastoreItem xmlns:ds="http://schemas.openxmlformats.org/officeDocument/2006/customXml" ds:itemID="{E05ED311-0BEF-4129-A20C-63C05FD36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Family, Friend or Neighbor (FFN) In-Home / Relative Pending Letter</vt:lpstr>
    </vt:vector>
  </TitlesOfParts>
  <Company>ASD</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Friend or Neighbor (FFN) In-Home / Relative Pending Letter</dc:title>
  <dc:subject/>
  <dc:creator>ASD</dc:creator>
  <cp:keywords/>
  <cp:lastModifiedBy>Bailey, Stacia (DCYF)</cp:lastModifiedBy>
  <cp:revision>4</cp:revision>
  <cp:lastPrinted>2019-02-13T02:10:00Z</cp:lastPrinted>
  <dcterms:created xsi:type="dcterms:W3CDTF">2023-06-14T21:06:00Z</dcterms:created>
  <dcterms:modified xsi:type="dcterms:W3CDTF">2023-09-07T18:59:00Z</dcterms:modified>
</cp:coreProperties>
</file>