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6629"/>
      </w:tblGrid>
      <w:tr w:rsidR="00CA6453" w:rsidRPr="005B3DEC" w14:paraId="5AB5019C" w14:textId="77777777" w:rsidTr="00186242">
        <w:trPr>
          <w:trHeight w:val="883"/>
        </w:trPr>
        <w:tc>
          <w:tcPr>
            <w:tcW w:w="2123" w:type="pct"/>
            <w:tcBorders>
              <w:top w:val="nil"/>
              <w:left w:val="nil"/>
              <w:bottom w:val="nil"/>
              <w:right w:val="nil"/>
            </w:tcBorders>
          </w:tcPr>
          <w:p w14:paraId="5414DFCB" w14:textId="77777777" w:rsidR="00CA6453" w:rsidRPr="005B3DEC" w:rsidRDefault="00D54FAF" w:rsidP="009C5DAD">
            <w:pPr>
              <w:rPr>
                <w:rFonts w:ascii="Arial" w:hAnsi="Arial" w:cs="Arial"/>
                <w:sz w:val="20"/>
                <w:szCs w:val="20"/>
              </w:rPr>
            </w:pPr>
            <w:r>
              <w:rPr>
                <w:rFonts w:ascii="Arial" w:hAnsi="Arial" w:cs="Arial"/>
                <w:noProof/>
                <w:sz w:val="20"/>
                <w:szCs w:val="20"/>
              </w:rPr>
              <w:drawing>
                <wp:inline distT="0" distB="0" distL="0" distR="0" wp14:anchorId="48856A41" wp14:editId="022FE9F6">
                  <wp:extent cx="251460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Official Logo Color 10-9-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0" cy="426720"/>
                          </a:xfrm>
                          <a:prstGeom prst="rect">
                            <a:avLst/>
                          </a:prstGeom>
                        </pic:spPr>
                      </pic:pic>
                    </a:graphicData>
                  </a:graphic>
                </wp:inline>
              </w:drawing>
            </w:r>
          </w:p>
        </w:tc>
        <w:tc>
          <w:tcPr>
            <w:tcW w:w="2877" w:type="pct"/>
            <w:tcBorders>
              <w:top w:val="nil"/>
              <w:left w:val="nil"/>
              <w:bottom w:val="nil"/>
              <w:right w:val="nil"/>
            </w:tcBorders>
            <w:vAlign w:val="center"/>
          </w:tcPr>
          <w:p w14:paraId="3FDA59BE" w14:textId="77777777" w:rsidR="00CA6453" w:rsidRDefault="00CA6453" w:rsidP="00CB3BF1">
            <w:pPr>
              <w:tabs>
                <w:tab w:val="center" w:pos="3609"/>
              </w:tabs>
              <w:spacing w:before="60"/>
              <w:rPr>
                <w:rFonts w:ascii="Arial" w:hAnsi="Arial" w:cs="Arial"/>
                <w:b/>
                <w:sz w:val="28"/>
                <w:szCs w:val="28"/>
              </w:rPr>
            </w:pPr>
            <w:r w:rsidRPr="005B3DEC">
              <w:rPr>
                <w:rFonts w:ascii="Arial" w:hAnsi="Arial" w:cs="Arial"/>
                <w:b/>
                <w:sz w:val="28"/>
                <w:szCs w:val="28"/>
              </w:rPr>
              <w:t>Education and Training Voucher (ETV) Program</w:t>
            </w:r>
            <w:r w:rsidR="00CB3BF1">
              <w:rPr>
                <w:rFonts w:ascii="Arial" w:hAnsi="Arial" w:cs="Arial"/>
                <w:b/>
                <w:sz w:val="28"/>
                <w:szCs w:val="28"/>
              </w:rPr>
              <w:t xml:space="preserve"> </w:t>
            </w:r>
            <w:r w:rsidRPr="005B3DEC">
              <w:rPr>
                <w:rFonts w:ascii="Arial" w:hAnsi="Arial" w:cs="Arial"/>
                <w:b/>
                <w:sz w:val="28"/>
                <w:szCs w:val="28"/>
              </w:rPr>
              <w:t>Participation Agreement</w:t>
            </w:r>
          </w:p>
          <w:p w14:paraId="36B1B68D" w14:textId="77777777" w:rsidR="00DE4174" w:rsidRPr="005B3DEC" w:rsidRDefault="00DE4174" w:rsidP="005B3DEC">
            <w:pPr>
              <w:tabs>
                <w:tab w:val="center" w:pos="3609"/>
              </w:tabs>
              <w:rPr>
                <w:rFonts w:ascii="Arial" w:hAnsi="Arial" w:cs="Arial"/>
                <w:sz w:val="20"/>
                <w:szCs w:val="20"/>
              </w:rPr>
            </w:pPr>
          </w:p>
        </w:tc>
      </w:tr>
      <w:tr w:rsidR="00E70C1F" w:rsidRPr="005B3DEC" w14:paraId="772D2972" w14:textId="77777777" w:rsidTr="00186242">
        <w:trPr>
          <w:trHeight w:val="611"/>
        </w:trPr>
        <w:tc>
          <w:tcPr>
            <w:tcW w:w="5000" w:type="pct"/>
            <w:gridSpan w:val="2"/>
            <w:tcBorders>
              <w:top w:val="nil"/>
              <w:left w:val="nil"/>
              <w:bottom w:val="nil"/>
              <w:right w:val="nil"/>
            </w:tcBorders>
            <w:vAlign w:val="center"/>
          </w:tcPr>
          <w:p w14:paraId="6D0B94F6" w14:textId="77777777" w:rsidR="00304A56" w:rsidRPr="00D54FAF" w:rsidRDefault="009C5DAD" w:rsidP="009C5DAD">
            <w:pPr>
              <w:spacing w:before="60" w:after="60"/>
              <w:rPr>
                <w:rFonts w:ascii="Arial" w:hAnsi="Arial" w:cs="Arial"/>
                <w:sz w:val="18"/>
                <w:szCs w:val="18"/>
              </w:rPr>
            </w:pPr>
            <w:r w:rsidRPr="00D54FAF">
              <w:rPr>
                <w:rFonts w:ascii="Arial" w:hAnsi="Arial" w:cs="Arial"/>
                <w:sz w:val="18"/>
                <w:szCs w:val="18"/>
              </w:rPr>
              <w:t>As a participant of the Education and Training Voucher (ETV) Program you are responsible for following your college’s financial aid requirements, as well as the ETV requirements.  By signing and submitting this form you acknowledge that you have read and understand your responsibilities as an ETV recipient.</w:t>
            </w:r>
          </w:p>
          <w:p w14:paraId="705E92A8" w14:textId="77777777" w:rsidR="00D54FAF" w:rsidRPr="00D54FAF" w:rsidRDefault="00D54FAF" w:rsidP="009C5DAD">
            <w:pPr>
              <w:spacing w:before="60" w:after="60"/>
              <w:rPr>
                <w:rFonts w:ascii="Arial" w:hAnsi="Arial" w:cs="Arial"/>
                <w:sz w:val="18"/>
                <w:szCs w:val="18"/>
              </w:rPr>
            </w:pPr>
          </w:p>
        </w:tc>
      </w:tr>
      <w:tr w:rsidR="006E3694" w:rsidRPr="005B3DEC" w14:paraId="3CEB9C4F" w14:textId="77777777" w:rsidTr="00186242">
        <w:trPr>
          <w:trHeight w:val="12293"/>
        </w:trPr>
        <w:tc>
          <w:tcPr>
            <w:tcW w:w="5000" w:type="pct"/>
            <w:gridSpan w:val="2"/>
            <w:tcBorders>
              <w:top w:val="nil"/>
              <w:left w:val="nil"/>
              <w:bottom w:val="nil"/>
              <w:right w:val="nil"/>
            </w:tcBorders>
            <w:shd w:val="clear" w:color="auto" w:fill="auto"/>
          </w:tcPr>
          <w:p w14:paraId="1A9BE258" w14:textId="77777777" w:rsidR="006E3694" w:rsidRPr="00D54FAF" w:rsidRDefault="006E3694" w:rsidP="00CF2F6C">
            <w:pPr>
              <w:tabs>
                <w:tab w:val="left" w:pos="425"/>
              </w:tabs>
              <w:spacing w:line="276" w:lineRule="auto"/>
              <w:ind w:left="425" w:hanging="425"/>
              <w:rPr>
                <w:rFonts w:ascii="Arial" w:eastAsia="Century Gothic" w:hAnsi="Arial" w:cs="Arial"/>
                <w:sz w:val="18"/>
                <w:szCs w:val="18"/>
              </w:rPr>
            </w:pPr>
            <w:r w:rsidRPr="00D54FAF">
              <w:rPr>
                <w:rFonts w:ascii="Arial" w:eastAsia="Century Gothic" w:hAnsi="Arial" w:cs="Arial"/>
                <w:sz w:val="18"/>
                <w:szCs w:val="18"/>
              </w:rPr>
              <w:t>I understand I must:</w:t>
            </w:r>
          </w:p>
          <w:p w14:paraId="6946FB0B"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Complete the </w:t>
            </w:r>
            <w:r w:rsidRPr="00D54FAF">
              <w:rPr>
                <w:rFonts w:ascii="Arial" w:eastAsia="Century Gothic" w:hAnsi="Arial" w:cs="Arial"/>
                <w:b/>
                <w:color w:val="40382D"/>
                <w:sz w:val="18"/>
                <w:szCs w:val="18"/>
              </w:rPr>
              <w:t>Free Application for Federal Student Aid (FAFSA)</w:t>
            </w:r>
            <w:r w:rsidRPr="00D54FAF">
              <w:rPr>
                <w:rFonts w:ascii="Arial" w:eastAsia="Century Gothic" w:hAnsi="Arial" w:cs="Arial"/>
                <w:color w:val="40382D"/>
                <w:sz w:val="18"/>
                <w:szCs w:val="18"/>
              </w:rPr>
              <w:t xml:space="preserve"> each year</w:t>
            </w:r>
            <w:r w:rsidR="00DE4174" w:rsidRPr="00D54FAF">
              <w:rPr>
                <w:rFonts w:ascii="Arial" w:eastAsia="Century Gothic" w:hAnsi="Arial" w:cs="Arial"/>
                <w:color w:val="40382D"/>
                <w:sz w:val="18"/>
                <w:szCs w:val="18"/>
              </w:rPr>
              <w:t xml:space="preserve"> on or shortly after October1. </w:t>
            </w:r>
          </w:p>
          <w:p w14:paraId="6319D439"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Complete and submit the </w:t>
            </w:r>
            <w:r w:rsidRPr="00D54FAF">
              <w:rPr>
                <w:rFonts w:ascii="Arial" w:eastAsia="Century Gothic" w:hAnsi="Arial" w:cs="Arial"/>
                <w:b/>
                <w:color w:val="40382D"/>
                <w:sz w:val="18"/>
                <w:szCs w:val="18"/>
              </w:rPr>
              <w:t>Renewal Application</w:t>
            </w:r>
            <w:r w:rsidRPr="00D54FAF">
              <w:rPr>
                <w:rFonts w:ascii="Arial" w:eastAsia="Century Gothic" w:hAnsi="Arial" w:cs="Arial"/>
                <w:color w:val="40382D"/>
                <w:sz w:val="18"/>
                <w:szCs w:val="18"/>
              </w:rPr>
              <w:t xml:space="preserve"> and </w:t>
            </w:r>
            <w:r w:rsidRPr="00D54FAF">
              <w:rPr>
                <w:rFonts w:ascii="Arial" w:eastAsia="Century Gothic" w:hAnsi="Arial" w:cs="Arial"/>
                <w:b/>
                <w:color w:val="40382D"/>
                <w:sz w:val="18"/>
                <w:szCs w:val="18"/>
              </w:rPr>
              <w:t>Participation Agreement</w:t>
            </w:r>
            <w:r w:rsidRPr="00D54FAF">
              <w:rPr>
                <w:rFonts w:ascii="Arial" w:eastAsia="Century Gothic" w:hAnsi="Arial" w:cs="Arial"/>
                <w:color w:val="40382D"/>
                <w:sz w:val="18"/>
                <w:szCs w:val="18"/>
              </w:rPr>
              <w:t xml:space="preserve"> each year between </w:t>
            </w:r>
            <w:r w:rsidRPr="00D54FAF">
              <w:rPr>
                <w:rFonts w:ascii="Arial" w:eastAsia="Century Gothic" w:hAnsi="Arial" w:cs="Arial"/>
                <w:b/>
                <w:color w:val="40382D"/>
                <w:sz w:val="18"/>
                <w:szCs w:val="18"/>
              </w:rPr>
              <w:t>January 1 and April 30</w:t>
            </w:r>
            <w:r w:rsidRPr="00D54FAF">
              <w:rPr>
                <w:rFonts w:ascii="Arial" w:eastAsia="Century Gothic" w:hAnsi="Arial" w:cs="Arial"/>
                <w:color w:val="40382D"/>
                <w:sz w:val="18"/>
                <w:szCs w:val="18"/>
              </w:rPr>
              <w:t xml:space="preserve"> to meet the priority deadline.</w:t>
            </w:r>
          </w:p>
          <w:p w14:paraId="70EF78E1"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Complete and sign an </w:t>
            </w:r>
            <w:r w:rsidRPr="00D54FAF">
              <w:rPr>
                <w:rFonts w:ascii="Arial" w:eastAsia="Century Gothic" w:hAnsi="Arial" w:cs="Arial"/>
                <w:b/>
                <w:color w:val="40382D"/>
                <w:sz w:val="18"/>
                <w:szCs w:val="18"/>
              </w:rPr>
              <w:t>ETV Spending Plan</w:t>
            </w:r>
            <w:r w:rsidRPr="00D54FAF">
              <w:rPr>
                <w:rFonts w:ascii="Arial" w:eastAsia="Century Gothic" w:hAnsi="Arial" w:cs="Arial"/>
                <w:color w:val="40382D"/>
                <w:sz w:val="18"/>
                <w:szCs w:val="18"/>
              </w:rPr>
              <w:t xml:space="preserve"> for each term before any funds can be disbursed.</w:t>
            </w:r>
          </w:p>
          <w:p w14:paraId="2DFD3857"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Submit the additional information listed below to be awarded ETV and to be able to continue accessing my ETV Award:</w:t>
            </w:r>
          </w:p>
          <w:p w14:paraId="66672AF5"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b/>
                <w:color w:val="40382D"/>
                <w:sz w:val="18"/>
                <w:szCs w:val="18"/>
              </w:rPr>
              <w:t>FAFSA Confirmation Email</w:t>
            </w:r>
            <w:r w:rsidRPr="00D54FAF">
              <w:rPr>
                <w:rFonts w:ascii="Arial" w:eastAsia="Century Gothic" w:hAnsi="Arial" w:cs="Arial"/>
                <w:color w:val="40382D"/>
                <w:sz w:val="18"/>
                <w:szCs w:val="18"/>
              </w:rPr>
              <w:t xml:space="preserve"> OR </w:t>
            </w:r>
            <w:r w:rsidRPr="00D54FAF">
              <w:rPr>
                <w:rFonts w:ascii="Arial" w:eastAsia="Century Gothic" w:hAnsi="Arial" w:cs="Arial"/>
                <w:b/>
                <w:color w:val="40382D"/>
                <w:sz w:val="18"/>
                <w:szCs w:val="18"/>
              </w:rPr>
              <w:t>Student Aid Report (SAR)</w:t>
            </w:r>
          </w:p>
          <w:p w14:paraId="1EE7F28A"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b/>
                <w:color w:val="40382D"/>
                <w:sz w:val="18"/>
                <w:szCs w:val="18"/>
              </w:rPr>
              <w:t>Financial Aid Award</w:t>
            </w:r>
            <w:r w:rsidRPr="00D54FAF">
              <w:rPr>
                <w:rFonts w:ascii="Arial" w:eastAsia="Century Gothic" w:hAnsi="Arial" w:cs="Arial"/>
                <w:color w:val="40382D"/>
                <w:sz w:val="18"/>
                <w:szCs w:val="18"/>
              </w:rPr>
              <w:t xml:space="preserve"> </w:t>
            </w:r>
            <w:r w:rsidRPr="00D54FAF">
              <w:rPr>
                <w:rFonts w:ascii="Arial" w:eastAsia="Century Gothic" w:hAnsi="Arial" w:cs="Arial"/>
                <w:b/>
                <w:color w:val="40382D"/>
                <w:sz w:val="18"/>
                <w:szCs w:val="18"/>
              </w:rPr>
              <w:t>Letter</w:t>
            </w:r>
          </w:p>
          <w:p w14:paraId="43506370"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b/>
                <w:color w:val="40382D"/>
                <w:sz w:val="18"/>
                <w:szCs w:val="18"/>
              </w:rPr>
              <w:t>Class Schedule</w:t>
            </w:r>
            <w:r w:rsidRPr="00D54FAF">
              <w:rPr>
                <w:rFonts w:ascii="Arial" w:eastAsia="Century Gothic" w:hAnsi="Arial" w:cs="Arial"/>
                <w:color w:val="40382D"/>
                <w:sz w:val="18"/>
                <w:szCs w:val="18"/>
              </w:rPr>
              <w:t>:  Required at the beginning of each term</w:t>
            </w:r>
          </w:p>
          <w:p w14:paraId="7E038837"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b/>
                <w:color w:val="40382D"/>
                <w:sz w:val="18"/>
                <w:szCs w:val="18"/>
              </w:rPr>
              <w:t>Unofficial Transcripts</w:t>
            </w:r>
            <w:r w:rsidRPr="00D54FAF">
              <w:rPr>
                <w:rFonts w:ascii="Arial" w:eastAsia="Century Gothic" w:hAnsi="Arial" w:cs="Arial"/>
                <w:color w:val="40382D"/>
                <w:sz w:val="18"/>
                <w:szCs w:val="18"/>
              </w:rPr>
              <w:t>: Required at the end of each term</w:t>
            </w:r>
          </w:p>
          <w:p w14:paraId="688D9F96"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Attend an accredited college, university, vocational or technical college.</w:t>
            </w:r>
          </w:p>
          <w:p w14:paraId="1C303634" w14:textId="55F1FBF4"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Be eligible for financial aid</w:t>
            </w:r>
            <w:r w:rsidR="00BE2540">
              <w:rPr>
                <w:rFonts w:ascii="Arial" w:eastAsia="Century Gothic" w:hAnsi="Arial" w:cs="Arial"/>
                <w:color w:val="40382D"/>
                <w:sz w:val="18"/>
                <w:szCs w:val="18"/>
              </w:rPr>
              <w:t xml:space="preserve"> and be eligible for the federal Pell grant</w:t>
            </w:r>
            <w:r w:rsidRPr="00D54FAF">
              <w:rPr>
                <w:rFonts w:ascii="Arial" w:eastAsia="Century Gothic" w:hAnsi="Arial" w:cs="Arial"/>
                <w:color w:val="40382D"/>
                <w:sz w:val="18"/>
                <w:szCs w:val="18"/>
              </w:rPr>
              <w:t>.</w:t>
            </w:r>
          </w:p>
          <w:p w14:paraId="009C3446"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Be enrolled at least half-time or more, meaning 6 or more credits each term.</w:t>
            </w:r>
          </w:p>
          <w:p w14:paraId="038E0A92"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Be enrolled in at least </w:t>
            </w:r>
            <w:r w:rsidRPr="00D54FAF">
              <w:rPr>
                <w:rFonts w:ascii="Arial" w:eastAsia="Century Gothic" w:hAnsi="Arial" w:cs="Arial"/>
                <w:b/>
                <w:color w:val="40382D"/>
                <w:sz w:val="18"/>
                <w:szCs w:val="18"/>
                <w:u w:val="single"/>
              </w:rPr>
              <w:t>one</w:t>
            </w:r>
            <w:r w:rsidRPr="00D54FAF">
              <w:rPr>
                <w:rFonts w:ascii="Arial" w:eastAsia="Century Gothic" w:hAnsi="Arial" w:cs="Arial"/>
                <w:color w:val="40382D"/>
                <w:sz w:val="18"/>
                <w:szCs w:val="18"/>
              </w:rPr>
              <w:t xml:space="preserve"> 100 level college course.</w:t>
            </w:r>
          </w:p>
          <w:p w14:paraId="7B382BCC"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Meet my college or university SAP and Pace of Progress requirements.</w:t>
            </w:r>
          </w:p>
          <w:p w14:paraId="34F5359E"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Submit an Education Plan if I am placed on financial aid </w:t>
            </w:r>
            <w:proofErr w:type="gramStart"/>
            <w:r w:rsidRPr="00D54FAF">
              <w:rPr>
                <w:rFonts w:ascii="Arial" w:eastAsia="Century Gothic" w:hAnsi="Arial" w:cs="Arial"/>
                <w:color w:val="40382D"/>
                <w:sz w:val="18"/>
                <w:szCs w:val="18"/>
              </w:rPr>
              <w:t>probation, and</w:t>
            </w:r>
            <w:proofErr w:type="gramEnd"/>
            <w:r w:rsidRPr="00D54FAF">
              <w:rPr>
                <w:rFonts w:ascii="Arial" w:eastAsia="Century Gothic" w:hAnsi="Arial" w:cs="Arial"/>
                <w:color w:val="40382D"/>
                <w:sz w:val="18"/>
                <w:szCs w:val="18"/>
              </w:rPr>
              <w:t xml:space="preserve"> return my plan by the requested date.</w:t>
            </w:r>
          </w:p>
          <w:p w14:paraId="3E16B668"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Maintain a 2.0 GPA or better</w:t>
            </w:r>
          </w:p>
          <w:p w14:paraId="08607C9E"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Open/maintain a</w:t>
            </w:r>
            <w:r w:rsidRPr="00D54FAF">
              <w:rPr>
                <w:rFonts w:ascii="Arial" w:hAnsi="Arial" w:cs="Arial"/>
                <w:sz w:val="18"/>
                <w:szCs w:val="18"/>
              </w:rPr>
              <w:t xml:space="preserve"> working email address. I will check my email at least once a week for emails from my ETV team and will reply as required.</w:t>
            </w:r>
          </w:p>
          <w:p w14:paraId="78995BCA"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C</w:t>
            </w:r>
            <w:r w:rsidRPr="00D54FAF">
              <w:rPr>
                <w:rFonts w:ascii="Arial" w:hAnsi="Arial" w:cs="Arial"/>
                <w:sz w:val="18"/>
                <w:szCs w:val="18"/>
              </w:rPr>
              <w:t>ommunicate with my ETV team at least once a month. IF I DO NOT STAY IN REGULAR COMMUNICATION, MY FUNDING MAY BE AFFECTED</w:t>
            </w:r>
          </w:p>
          <w:p w14:paraId="2E633C89"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Complete and return the </w:t>
            </w:r>
            <w:r w:rsidRPr="00D54FAF">
              <w:rPr>
                <w:rFonts w:ascii="Arial" w:eastAsia="Century Gothic" w:hAnsi="Arial" w:cs="Arial"/>
                <w:b/>
                <w:color w:val="40382D"/>
                <w:sz w:val="18"/>
                <w:szCs w:val="18"/>
              </w:rPr>
              <w:t>Statewide Payee Registration</w:t>
            </w:r>
            <w:r w:rsidRPr="00D54FAF">
              <w:rPr>
                <w:rFonts w:ascii="Arial" w:eastAsia="Century Gothic" w:hAnsi="Arial" w:cs="Arial"/>
                <w:color w:val="40382D"/>
                <w:sz w:val="18"/>
                <w:szCs w:val="18"/>
              </w:rPr>
              <w:t xml:space="preserve"> form to be eligible to receive ETV disbursements.</w:t>
            </w:r>
          </w:p>
          <w:p w14:paraId="301619D4"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hAnsi="Arial" w:cs="Arial"/>
                <w:sz w:val="18"/>
                <w:szCs w:val="18"/>
              </w:rPr>
              <w:t>I understand I am eligible for the ETV program up to my 2</w:t>
            </w:r>
            <w:r w:rsidR="00891F3E" w:rsidRPr="00D54FAF">
              <w:rPr>
                <w:rFonts w:ascii="Arial" w:hAnsi="Arial" w:cs="Arial"/>
                <w:sz w:val="18"/>
                <w:szCs w:val="18"/>
              </w:rPr>
              <w:t>6th</w:t>
            </w:r>
            <w:r w:rsidRPr="00D54FAF">
              <w:rPr>
                <w:rFonts w:ascii="Arial" w:hAnsi="Arial" w:cs="Arial"/>
                <w:sz w:val="18"/>
                <w:szCs w:val="18"/>
              </w:rPr>
              <w:t xml:space="preserve"> </w:t>
            </w:r>
            <w:r w:rsidR="00137E6F" w:rsidRPr="00D54FAF">
              <w:rPr>
                <w:rFonts w:ascii="Arial" w:hAnsi="Arial" w:cs="Arial"/>
                <w:sz w:val="18"/>
                <w:szCs w:val="18"/>
              </w:rPr>
              <w:t>birthday</w:t>
            </w:r>
            <w:r w:rsidR="003B36CC">
              <w:rPr>
                <w:rFonts w:ascii="Arial" w:hAnsi="Arial" w:cs="Arial"/>
                <w:sz w:val="18"/>
                <w:szCs w:val="18"/>
              </w:rPr>
              <w:t>, i</w:t>
            </w:r>
            <w:r w:rsidR="00137E6F">
              <w:rPr>
                <w:rFonts w:ascii="Arial" w:hAnsi="Arial" w:cs="Arial"/>
                <w:sz w:val="18"/>
                <w:szCs w:val="18"/>
              </w:rPr>
              <w:t>f</w:t>
            </w:r>
            <w:r w:rsidRPr="00D54FAF">
              <w:rPr>
                <w:rFonts w:ascii="Arial" w:hAnsi="Arial" w:cs="Arial"/>
                <w:sz w:val="18"/>
                <w:szCs w:val="18"/>
              </w:rPr>
              <w:t xml:space="preserve"> I have received funds prior to my 21</w:t>
            </w:r>
            <w:r w:rsidRPr="00D54FAF">
              <w:rPr>
                <w:rFonts w:ascii="Arial" w:hAnsi="Arial" w:cs="Arial"/>
                <w:sz w:val="18"/>
                <w:szCs w:val="18"/>
                <w:vertAlign w:val="superscript"/>
              </w:rPr>
              <w:t>st</w:t>
            </w:r>
            <w:r w:rsidR="00891F3E" w:rsidRPr="00D54FAF">
              <w:rPr>
                <w:rFonts w:ascii="Arial" w:hAnsi="Arial" w:cs="Arial"/>
                <w:sz w:val="18"/>
                <w:szCs w:val="18"/>
              </w:rPr>
              <w:t xml:space="preserve"> birthday. If I turn 26</w:t>
            </w:r>
            <w:r w:rsidRPr="00D54FAF">
              <w:rPr>
                <w:rFonts w:ascii="Arial" w:hAnsi="Arial" w:cs="Arial"/>
                <w:sz w:val="18"/>
                <w:szCs w:val="18"/>
              </w:rPr>
              <w:t xml:space="preserve"> during the quarter</w:t>
            </w:r>
            <w:r w:rsidR="00CF2F6C" w:rsidRPr="00D54FAF">
              <w:rPr>
                <w:rFonts w:ascii="Arial" w:hAnsi="Arial" w:cs="Arial"/>
                <w:sz w:val="18"/>
                <w:szCs w:val="18"/>
              </w:rPr>
              <w:t xml:space="preserve"> </w:t>
            </w:r>
            <w:r w:rsidRPr="00D54FAF">
              <w:rPr>
                <w:rFonts w:ascii="Arial" w:hAnsi="Arial" w:cs="Arial"/>
                <w:sz w:val="18"/>
                <w:szCs w:val="18"/>
              </w:rPr>
              <w:t>/</w:t>
            </w:r>
            <w:r w:rsidR="00CF2F6C" w:rsidRPr="00D54FAF">
              <w:rPr>
                <w:rFonts w:ascii="Arial" w:hAnsi="Arial" w:cs="Arial"/>
                <w:sz w:val="18"/>
                <w:szCs w:val="18"/>
              </w:rPr>
              <w:t xml:space="preserve"> </w:t>
            </w:r>
            <w:r w:rsidRPr="00D54FAF">
              <w:rPr>
                <w:rFonts w:ascii="Arial" w:hAnsi="Arial" w:cs="Arial"/>
                <w:sz w:val="18"/>
                <w:szCs w:val="18"/>
              </w:rPr>
              <w:t>semester I may receive</w:t>
            </w:r>
            <w:r w:rsidR="00874244">
              <w:rPr>
                <w:rFonts w:ascii="Arial" w:hAnsi="Arial" w:cs="Arial"/>
                <w:sz w:val="18"/>
                <w:szCs w:val="18"/>
              </w:rPr>
              <w:t xml:space="preserve"> ETV until the end of that term. </w:t>
            </w:r>
            <w:r w:rsidR="00891F3E" w:rsidRPr="00D54FAF">
              <w:rPr>
                <w:rFonts w:ascii="Arial" w:hAnsi="Arial" w:cs="Arial"/>
                <w:sz w:val="18"/>
                <w:szCs w:val="18"/>
              </w:rPr>
              <w:t>ETV cannot fund more than 20 quarters or 15 semesters.</w:t>
            </w:r>
          </w:p>
          <w:p w14:paraId="5AE9AD7C"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Contact the program if my financial aid status changes which may be any of the following:</w:t>
            </w:r>
          </w:p>
          <w:p w14:paraId="51B15539"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I withdraw from college</w:t>
            </w:r>
          </w:p>
          <w:p w14:paraId="1B1F4A1F"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I add or drop a class</w:t>
            </w:r>
          </w:p>
          <w:p w14:paraId="1A6B35A5"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I received additional financial aid after I submitted my financial aid award letter to the ETV Program.</w:t>
            </w:r>
          </w:p>
          <w:p w14:paraId="1DF5BF21" w14:textId="77777777"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Contact the program if any of the following changes:</w:t>
            </w:r>
          </w:p>
          <w:p w14:paraId="77B213B3"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Address </w:t>
            </w:r>
          </w:p>
          <w:p w14:paraId="05AABB82"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Phone Number</w:t>
            </w:r>
          </w:p>
          <w:p w14:paraId="01E818E9" w14:textId="77777777" w:rsidR="00DE4174"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Email </w:t>
            </w:r>
          </w:p>
          <w:p w14:paraId="40105C57" w14:textId="77777777" w:rsidR="00137E6F" w:rsidRPr="00D54FAF" w:rsidRDefault="00137E6F" w:rsidP="00DE4174">
            <w:pPr>
              <w:pStyle w:val="ListParagraph"/>
              <w:numPr>
                <w:ilvl w:val="1"/>
                <w:numId w:val="8"/>
              </w:numPr>
              <w:tabs>
                <w:tab w:val="left" w:pos="425"/>
              </w:tabs>
              <w:rPr>
                <w:rFonts w:ascii="Arial" w:eastAsia="Century Gothic" w:hAnsi="Arial" w:cs="Arial"/>
                <w:color w:val="40382D"/>
                <w:sz w:val="18"/>
                <w:szCs w:val="18"/>
              </w:rPr>
            </w:pPr>
            <w:r>
              <w:rPr>
                <w:rFonts w:ascii="Arial" w:eastAsia="Century Gothic" w:hAnsi="Arial" w:cs="Arial"/>
                <w:color w:val="40382D"/>
                <w:sz w:val="18"/>
                <w:szCs w:val="18"/>
              </w:rPr>
              <w:t>Banking Information</w:t>
            </w:r>
          </w:p>
          <w:p w14:paraId="4EB34A34" w14:textId="77777777" w:rsidR="00DE4174" w:rsidRPr="00D54FAF" w:rsidRDefault="00DE417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Times New Roman" w:hAnsi="Arial" w:cs="Arial"/>
                <w:sz w:val="18"/>
                <w:szCs w:val="18"/>
              </w:rPr>
              <w:t>I</w:t>
            </w:r>
            <w:r w:rsidR="006E3694" w:rsidRPr="00D54FAF">
              <w:rPr>
                <w:rFonts w:ascii="Arial" w:eastAsia="Times New Roman" w:hAnsi="Arial" w:cs="Arial"/>
                <w:sz w:val="18"/>
                <w:szCs w:val="18"/>
              </w:rPr>
              <w:t xml:space="preserve"> understand I may be terminated from the program for the following reason(s):</w:t>
            </w:r>
          </w:p>
          <w:p w14:paraId="4F327A24"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hAnsi="Arial" w:cs="Arial"/>
                <w:sz w:val="18"/>
                <w:szCs w:val="18"/>
              </w:rPr>
              <w:t xml:space="preserve">Lack of significant academic progress toward a certificate or degree after six terms; this may be demonstrated by my failure to maintain a 2.0 GPA for six terms (which do not have to be consecutive) or lack of progress from </w:t>
            </w:r>
            <w:r w:rsidR="00DE4174" w:rsidRPr="00D54FAF">
              <w:rPr>
                <w:rFonts w:ascii="Arial" w:hAnsi="Arial" w:cs="Arial"/>
                <w:sz w:val="18"/>
                <w:szCs w:val="18"/>
              </w:rPr>
              <w:t>1 00</w:t>
            </w:r>
            <w:r w:rsidRPr="00D54FAF">
              <w:rPr>
                <w:rFonts w:ascii="Arial" w:hAnsi="Arial" w:cs="Arial"/>
                <w:sz w:val="18"/>
                <w:szCs w:val="18"/>
              </w:rPr>
              <w:t xml:space="preserve"> level college co</w:t>
            </w:r>
            <w:r w:rsidR="00DE4174" w:rsidRPr="00D54FAF">
              <w:rPr>
                <w:rFonts w:ascii="Arial" w:hAnsi="Arial" w:cs="Arial"/>
                <w:sz w:val="18"/>
                <w:szCs w:val="18"/>
              </w:rPr>
              <w:t>urses at the end of six terms.</w:t>
            </w:r>
          </w:p>
          <w:p w14:paraId="5E849B55" w14:textId="77777777"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hAnsi="Arial" w:cs="Arial"/>
                <w:sz w:val="18"/>
                <w:szCs w:val="18"/>
              </w:rPr>
              <w:t>The college I attend informs the ETV program I have been permanently dismissed.</w:t>
            </w:r>
          </w:p>
          <w:p w14:paraId="2047E712" w14:textId="77777777" w:rsidR="006E369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hAnsi="Arial" w:cs="Arial"/>
                <w:sz w:val="18"/>
                <w:szCs w:val="18"/>
              </w:rPr>
              <w:t>I knowingly submit paperwork to the ETV program that contains altered, inaccurate or false information</w:t>
            </w:r>
          </w:p>
          <w:p w14:paraId="01785331" w14:textId="77777777" w:rsidR="00863597" w:rsidRDefault="006E3694" w:rsidP="005656DC">
            <w:pPr>
              <w:spacing w:after="120" w:line="276" w:lineRule="auto"/>
              <w:rPr>
                <w:rFonts w:ascii="Arial" w:eastAsia="Century Gothic" w:hAnsi="Arial" w:cs="Arial"/>
                <w:sz w:val="18"/>
                <w:szCs w:val="18"/>
              </w:rPr>
            </w:pPr>
            <w:r w:rsidRPr="00D54FAF">
              <w:rPr>
                <w:rFonts w:ascii="Arial" w:eastAsia="Century Gothic" w:hAnsi="Arial" w:cs="Arial"/>
                <w:sz w:val="18"/>
                <w:szCs w:val="18"/>
              </w:rPr>
              <w:t xml:space="preserve">I have read and understand the responsibilities outlined in the Participation Agreement and agree to comply with the program rules and processes to be able to access my ETV funds.  I understand if I fail to comply with the program rules and </w:t>
            </w:r>
            <w:proofErr w:type="gramStart"/>
            <w:r w:rsidRPr="00D54FAF">
              <w:rPr>
                <w:rFonts w:ascii="Arial" w:eastAsia="Century Gothic" w:hAnsi="Arial" w:cs="Arial"/>
                <w:sz w:val="18"/>
                <w:szCs w:val="18"/>
              </w:rPr>
              <w:t>processes</w:t>
            </w:r>
            <w:proofErr w:type="gramEnd"/>
            <w:r w:rsidRPr="00D54FAF">
              <w:rPr>
                <w:rFonts w:ascii="Arial" w:eastAsia="Century Gothic" w:hAnsi="Arial" w:cs="Arial"/>
                <w:sz w:val="18"/>
                <w:szCs w:val="18"/>
              </w:rPr>
              <w:t xml:space="preserve"> I will not be able to access my ETV funds.</w:t>
            </w:r>
          </w:p>
          <w:tbl>
            <w:tblPr>
              <w:tblStyle w:val="TableGrid"/>
              <w:tblW w:w="11123" w:type="dxa"/>
              <w:tblLook w:val="04A0" w:firstRow="1" w:lastRow="0" w:firstColumn="1" w:lastColumn="0" w:noHBand="0" w:noVBand="1"/>
            </w:tblPr>
            <w:tblGrid>
              <w:gridCol w:w="4908"/>
              <w:gridCol w:w="4485"/>
              <w:gridCol w:w="1730"/>
            </w:tblGrid>
            <w:tr w:rsidR="009A0F50" w:rsidRPr="00863597" w14:paraId="047CB5D2" w14:textId="77777777" w:rsidTr="00863597">
              <w:trPr>
                <w:trHeight w:val="730"/>
              </w:trPr>
              <w:tc>
                <w:tcPr>
                  <w:tcW w:w="4908" w:type="dxa"/>
                </w:tcPr>
                <w:p w14:paraId="001C3461" w14:textId="77777777" w:rsidR="009A0F50" w:rsidRDefault="009A0F50" w:rsidP="005656DC">
                  <w:pPr>
                    <w:spacing w:after="120" w:line="276" w:lineRule="auto"/>
                    <w:rPr>
                      <w:rFonts w:ascii="Arial" w:eastAsia="Century Gothic" w:hAnsi="Arial" w:cs="Arial"/>
                      <w:sz w:val="20"/>
                      <w:szCs w:val="20"/>
                    </w:rPr>
                  </w:pPr>
                  <w:r w:rsidRPr="00863597">
                    <w:rPr>
                      <w:rFonts w:ascii="Arial" w:eastAsia="Century Gothic" w:hAnsi="Arial" w:cs="Arial"/>
                      <w:sz w:val="20"/>
                      <w:szCs w:val="20"/>
                    </w:rPr>
                    <w:t>Signature (Typed or E-Signature OK)</w:t>
                  </w:r>
                </w:p>
                <w:p w14:paraId="55121BD8" w14:textId="77777777" w:rsidR="00EA6317" w:rsidRPr="00EA6317" w:rsidRDefault="00EA6317" w:rsidP="005656DC">
                  <w:pPr>
                    <w:spacing w:after="120" w:line="276" w:lineRule="auto"/>
                    <w:rPr>
                      <w:rFonts w:ascii="Arial" w:eastAsia="Century Gothic" w:hAnsi="Arial" w:cs="Arial"/>
                      <w:sz w:val="22"/>
                      <w:szCs w:val="22"/>
                    </w:rPr>
                  </w:pPr>
                  <w:r w:rsidRPr="00EA6317">
                    <w:rPr>
                      <w:rFonts w:ascii="Arial" w:eastAsia="Century Gothic" w:hAnsi="Arial" w:cs="Arial"/>
                      <w:sz w:val="22"/>
                      <w:szCs w:val="22"/>
                    </w:rPr>
                    <w:fldChar w:fldCharType="begin">
                      <w:ffData>
                        <w:name w:val="Text1"/>
                        <w:enabled/>
                        <w:calcOnExit w:val="0"/>
                        <w:textInput/>
                      </w:ffData>
                    </w:fldChar>
                  </w:r>
                  <w:bookmarkStart w:id="0" w:name="Text1"/>
                  <w:r w:rsidRPr="00EA6317">
                    <w:rPr>
                      <w:rFonts w:ascii="Arial" w:eastAsia="Century Gothic" w:hAnsi="Arial" w:cs="Arial"/>
                      <w:sz w:val="22"/>
                      <w:szCs w:val="22"/>
                    </w:rPr>
                    <w:instrText xml:space="preserve"> FORMTEXT </w:instrText>
                  </w:r>
                  <w:r w:rsidRPr="00EA6317">
                    <w:rPr>
                      <w:rFonts w:ascii="Arial" w:eastAsia="Century Gothic" w:hAnsi="Arial" w:cs="Arial"/>
                      <w:sz w:val="22"/>
                      <w:szCs w:val="22"/>
                    </w:rPr>
                  </w:r>
                  <w:r w:rsidRPr="00EA6317">
                    <w:rPr>
                      <w:rFonts w:ascii="Arial" w:eastAsia="Century Gothic" w:hAnsi="Arial" w:cs="Arial"/>
                      <w:sz w:val="22"/>
                      <w:szCs w:val="22"/>
                    </w:rPr>
                    <w:fldChar w:fldCharType="separate"/>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sz w:val="22"/>
                      <w:szCs w:val="22"/>
                    </w:rPr>
                    <w:fldChar w:fldCharType="end"/>
                  </w:r>
                  <w:bookmarkEnd w:id="0"/>
                </w:p>
              </w:tc>
              <w:tc>
                <w:tcPr>
                  <w:tcW w:w="4485" w:type="dxa"/>
                </w:tcPr>
                <w:p w14:paraId="32C3120F" w14:textId="77777777" w:rsidR="009A0F50" w:rsidRDefault="00863597" w:rsidP="005656DC">
                  <w:pPr>
                    <w:spacing w:after="120" w:line="276" w:lineRule="auto"/>
                    <w:rPr>
                      <w:rFonts w:ascii="Arial" w:eastAsia="Century Gothic" w:hAnsi="Arial" w:cs="Arial"/>
                      <w:i/>
                      <w:sz w:val="18"/>
                      <w:szCs w:val="18"/>
                    </w:rPr>
                  </w:pPr>
                  <w:r>
                    <w:rPr>
                      <w:rFonts w:ascii="Arial" w:eastAsia="Century Gothic" w:hAnsi="Arial" w:cs="Arial"/>
                      <w:sz w:val="20"/>
                      <w:szCs w:val="20"/>
                    </w:rPr>
                    <w:t xml:space="preserve">Print Name </w:t>
                  </w:r>
                  <w:r>
                    <w:rPr>
                      <w:rFonts w:ascii="Arial" w:eastAsia="Century Gothic" w:hAnsi="Arial" w:cs="Arial"/>
                      <w:sz w:val="18"/>
                      <w:szCs w:val="18"/>
                    </w:rPr>
                    <w:t>(</w:t>
                  </w:r>
                  <w:r w:rsidRPr="00863597">
                    <w:rPr>
                      <w:rFonts w:ascii="Arial" w:eastAsia="Century Gothic" w:hAnsi="Arial" w:cs="Arial"/>
                      <w:i/>
                      <w:sz w:val="18"/>
                      <w:szCs w:val="18"/>
                    </w:rPr>
                    <w:t>First and Last</w:t>
                  </w:r>
                  <w:r>
                    <w:rPr>
                      <w:rFonts w:ascii="Arial" w:eastAsia="Century Gothic" w:hAnsi="Arial" w:cs="Arial"/>
                      <w:i/>
                      <w:sz w:val="18"/>
                      <w:szCs w:val="18"/>
                    </w:rPr>
                    <w:t>)</w:t>
                  </w:r>
                </w:p>
                <w:p w14:paraId="00989CB3" w14:textId="77777777" w:rsidR="00EA6317" w:rsidRPr="00EA6317" w:rsidRDefault="00EA6317" w:rsidP="005656DC">
                  <w:pPr>
                    <w:spacing w:after="120" w:line="276" w:lineRule="auto"/>
                    <w:rPr>
                      <w:rFonts w:ascii="Arial" w:eastAsia="Century Gothic" w:hAnsi="Arial" w:cs="Arial"/>
                      <w:sz w:val="22"/>
                      <w:szCs w:val="22"/>
                    </w:rPr>
                  </w:pPr>
                  <w:r w:rsidRPr="00EA6317">
                    <w:rPr>
                      <w:rFonts w:ascii="Arial" w:eastAsia="Century Gothic" w:hAnsi="Arial" w:cs="Arial"/>
                      <w:sz w:val="22"/>
                      <w:szCs w:val="22"/>
                    </w:rPr>
                    <w:fldChar w:fldCharType="begin">
                      <w:ffData>
                        <w:name w:val="Text2"/>
                        <w:enabled/>
                        <w:calcOnExit w:val="0"/>
                        <w:textInput/>
                      </w:ffData>
                    </w:fldChar>
                  </w:r>
                  <w:bookmarkStart w:id="1" w:name="Text2"/>
                  <w:r w:rsidRPr="00EA6317">
                    <w:rPr>
                      <w:rFonts w:ascii="Arial" w:eastAsia="Century Gothic" w:hAnsi="Arial" w:cs="Arial"/>
                      <w:sz w:val="22"/>
                      <w:szCs w:val="22"/>
                    </w:rPr>
                    <w:instrText xml:space="preserve"> FORMTEXT </w:instrText>
                  </w:r>
                  <w:r w:rsidRPr="00EA6317">
                    <w:rPr>
                      <w:rFonts w:ascii="Arial" w:eastAsia="Century Gothic" w:hAnsi="Arial" w:cs="Arial"/>
                      <w:sz w:val="22"/>
                      <w:szCs w:val="22"/>
                    </w:rPr>
                  </w:r>
                  <w:r w:rsidRPr="00EA6317">
                    <w:rPr>
                      <w:rFonts w:ascii="Arial" w:eastAsia="Century Gothic" w:hAnsi="Arial" w:cs="Arial"/>
                      <w:sz w:val="22"/>
                      <w:szCs w:val="22"/>
                    </w:rPr>
                    <w:fldChar w:fldCharType="separate"/>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sz w:val="22"/>
                      <w:szCs w:val="22"/>
                    </w:rPr>
                    <w:fldChar w:fldCharType="end"/>
                  </w:r>
                  <w:bookmarkEnd w:id="1"/>
                </w:p>
              </w:tc>
              <w:tc>
                <w:tcPr>
                  <w:tcW w:w="1730" w:type="dxa"/>
                </w:tcPr>
                <w:p w14:paraId="79C02AEF" w14:textId="77777777" w:rsidR="009A0F50" w:rsidRDefault="009A0F50" w:rsidP="005656DC">
                  <w:pPr>
                    <w:spacing w:after="120" w:line="276" w:lineRule="auto"/>
                    <w:rPr>
                      <w:rFonts w:ascii="Arial" w:eastAsia="Century Gothic" w:hAnsi="Arial" w:cs="Arial"/>
                      <w:sz w:val="20"/>
                      <w:szCs w:val="20"/>
                    </w:rPr>
                  </w:pPr>
                  <w:r w:rsidRPr="00863597">
                    <w:rPr>
                      <w:rFonts w:ascii="Arial" w:eastAsia="Century Gothic" w:hAnsi="Arial" w:cs="Arial"/>
                      <w:sz w:val="20"/>
                      <w:szCs w:val="20"/>
                    </w:rPr>
                    <w:t>Date</w:t>
                  </w:r>
                </w:p>
                <w:p w14:paraId="5C3BFD99" w14:textId="77777777" w:rsidR="00EA6317" w:rsidRPr="00EA6317" w:rsidRDefault="00EA6317" w:rsidP="005656DC">
                  <w:pPr>
                    <w:spacing w:after="120" w:line="276" w:lineRule="auto"/>
                    <w:rPr>
                      <w:rFonts w:ascii="Arial" w:eastAsia="Century Gothic" w:hAnsi="Arial" w:cs="Arial"/>
                      <w:sz w:val="22"/>
                      <w:szCs w:val="22"/>
                    </w:rPr>
                  </w:pPr>
                  <w:r w:rsidRPr="00EA6317">
                    <w:rPr>
                      <w:rFonts w:ascii="Arial" w:eastAsia="Century Gothic" w:hAnsi="Arial" w:cs="Arial"/>
                      <w:sz w:val="22"/>
                      <w:szCs w:val="22"/>
                    </w:rPr>
                    <w:fldChar w:fldCharType="begin">
                      <w:ffData>
                        <w:name w:val="Text3"/>
                        <w:enabled/>
                        <w:calcOnExit w:val="0"/>
                        <w:textInput/>
                      </w:ffData>
                    </w:fldChar>
                  </w:r>
                  <w:bookmarkStart w:id="2" w:name="Text3"/>
                  <w:r w:rsidRPr="00EA6317">
                    <w:rPr>
                      <w:rFonts w:ascii="Arial" w:eastAsia="Century Gothic" w:hAnsi="Arial" w:cs="Arial"/>
                      <w:sz w:val="22"/>
                      <w:szCs w:val="22"/>
                    </w:rPr>
                    <w:instrText xml:space="preserve"> FORMTEXT </w:instrText>
                  </w:r>
                  <w:r w:rsidRPr="00EA6317">
                    <w:rPr>
                      <w:rFonts w:ascii="Arial" w:eastAsia="Century Gothic" w:hAnsi="Arial" w:cs="Arial"/>
                      <w:sz w:val="22"/>
                      <w:szCs w:val="22"/>
                    </w:rPr>
                  </w:r>
                  <w:r w:rsidRPr="00EA6317">
                    <w:rPr>
                      <w:rFonts w:ascii="Arial" w:eastAsia="Century Gothic" w:hAnsi="Arial" w:cs="Arial"/>
                      <w:sz w:val="22"/>
                      <w:szCs w:val="22"/>
                    </w:rPr>
                    <w:fldChar w:fldCharType="separate"/>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sz w:val="22"/>
                      <w:szCs w:val="22"/>
                    </w:rPr>
                    <w:fldChar w:fldCharType="end"/>
                  </w:r>
                  <w:bookmarkEnd w:id="2"/>
                </w:p>
              </w:tc>
            </w:tr>
          </w:tbl>
          <w:p w14:paraId="3F57E798" w14:textId="77777777" w:rsidR="00863597" w:rsidRPr="00863597" w:rsidRDefault="00863597" w:rsidP="00863597">
            <w:pPr>
              <w:spacing w:before="80" w:line="276" w:lineRule="auto"/>
              <w:jc w:val="center"/>
              <w:rPr>
                <w:rFonts w:ascii="Arial" w:eastAsia="Century Gothic" w:hAnsi="Arial" w:cs="Arial"/>
                <w:i/>
                <w:sz w:val="18"/>
                <w:szCs w:val="18"/>
              </w:rPr>
            </w:pPr>
            <w:r w:rsidRPr="00CF2F6C">
              <w:rPr>
                <w:rFonts w:ascii="Arial" w:hAnsi="Arial" w:cs="Arial"/>
                <w:b/>
                <w:sz w:val="18"/>
                <w:szCs w:val="18"/>
                <w:u w:val="single"/>
              </w:rPr>
              <w:t>Email</w:t>
            </w:r>
            <w:r w:rsidRPr="00A634DF">
              <w:rPr>
                <w:rFonts w:ascii="Arial" w:hAnsi="Arial" w:cs="Arial"/>
                <w:b/>
                <w:sz w:val="18"/>
                <w:szCs w:val="18"/>
              </w:rPr>
              <w:t>:</w:t>
            </w:r>
            <w:r w:rsidRPr="00CF2F6C">
              <w:rPr>
                <w:rFonts w:ascii="Arial" w:hAnsi="Arial" w:cs="Arial"/>
                <w:sz w:val="18"/>
                <w:szCs w:val="18"/>
              </w:rPr>
              <w:t xml:space="preserve"> Scan and email to etvwash@dcyf.wa.gov</w:t>
            </w:r>
          </w:p>
          <w:p w14:paraId="2A5C95CD" w14:textId="77777777" w:rsidR="000A45C6" w:rsidRPr="00D54FAF" w:rsidRDefault="000A45C6" w:rsidP="00863597">
            <w:pPr>
              <w:spacing w:line="276" w:lineRule="auto"/>
              <w:jc w:val="center"/>
              <w:rPr>
                <w:rFonts w:ascii="Arial" w:hAnsi="Arial" w:cs="Arial"/>
                <w:b/>
                <w:sz w:val="18"/>
                <w:szCs w:val="18"/>
              </w:rPr>
            </w:pPr>
          </w:p>
        </w:tc>
      </w:tr>
    </w:tbl>
    <w:p w14:paraId="35D85D70" w14:textId="77777777" w:rsidR="00304A56" w:rsidRPr="00D36572" w:rsidRDefault="00304A56" w:rsidP="002B4EC1">
      <w:pPr>
        <w:spacing w:before="40"/>
        <w:rPr>
          <w:rFonts w:ascii="Arial" w:hAnsi="Arial" w:cs="Arial"/>
          <w:sz w:val="2"/>
          <w:szCs w:val="2"/>
        </w:rPr>
      </w:pPr>
    </w:p>
    <w:sectPr w:rsidR="00304A56" w:rsidRPr="00D36572" w:rsidSect="00D54FAF">
      <w:footerReference w:type="default" r:id="rId12"/>
      <w:footerReference w:type="first" r:id="rId13"/>
      <w:pgSz w:w="12240" w:h="15840" w:code="1"/>
      <w:pgMar w:top="360" w:right="360" w:bottom="360" w:left="36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90CA8" w14:textId="77777777" w:rsidR="00A3552A" w:rsidRDefault="00A3552A">
      <w:r>
        <w:separator/>
      </w:r>
    </w:p>
  </w:endnote>
  <w:endnote w:type="continuationSeparator" w:id="0">
    <w:p w14:paraId="43DCB9B7" w14:textId="77777777" w:rsidR="00A3552A" w:rsidRDefault="00A3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8F60" w14:textId="77777777" w:rsidR="00D54FAF" w:rsidRDefault="00D54FAF">
    <w:pPr>
      <w:pStyle w:val="Footer"/>
      <w:rPr>
        <w:rFonts w:ascii="Arial" w:hAnsi="Arial" w:cs="Arial"/>
        <w:sz w:val="16"/>
        <w:szCs w:val="16"/>
      </w:rPr>
    </w:pPr>
    <w:r w:rsidRPr="00D54FAF">
      <w:rPr>
        <w:rFonts w:ascii="Arial" w:hAnsi="Arial" w:cs="Arial"/>
        <w:sz w:val="16"/>
        <w:szCs w:val="16"/>
      </w:rPr>
      <w:t>Education and Training Voucher (ETV) Program Participation Agreement</w:t>
    </w:r>
  </w:p>
  <w:p w14:paraId="55F03269" w14:textId="01D3E56F" w:rsidR="00D54FAF" w:rsidRPr="00D54FAF" w:rsidRDefault="00D54FAF">
    <w:pPr>
      <w:pStyle w:val="Footer"/>
      <w:rPr>
        <w:rFonts w:ascii="Arial" w:hAnsi="Arial" w:cs="Arial"/>
        <w:sz w:val="16"/>
        <w:szCs w:val="16"/>
      </w:rPr>
    </w:pPr>
    <w:r>
      <w:rPr>
        <w:rFonts w:ascii="Arial" w:hAnsi="Arial" w:cs="Arial"/>
        <w:sz w:val="16"/>
        <w:szCs w:val="16"/>
      </w:rPr>
      <w:t>DCYF 15-368 (Rev. 1</w:t>
    </w:r>
    <w:r w:rsidR="00786BD9">
      <w:rPr>
        <w:rFonts w:ascii="Arial" w:hAnsi="Arial" w:cs="Arial"/>
        <w:sz w:val="16"/>
        <w:szCs w:val="16"/>
      </w:rPr>
      <w:t>1</w:t>
    </w:r>
    <w:r>
      <w:rPr>
        <w:rFonts w:ascii="Arial" w:hAnsi="Arial" w:cs="Arial"/>
        <w:sz w:val="16"/>
        <w:szCs w:val="16"/>
      </w:rPr>
      <w:t>/20</w:t>
    </w:r>
    <w:r w:rsidR="009A0F50">
      <w:rPr>
        <w:rFonts w:ascii="Arial" w:hAnsi="Arial" w:cs="Arial"/>
        <w:sz w:val="16"/>
        <w:szCs w:val="16"/>
      </w:rPr>
      <w:t>2</w:t>
    </w:r>
    <w:r w:rsidR="0058658A">
      <w:rPr>
        <w:rFonts w:ascii="Arial" w:hAnsi="Arial" w:cs="Arial"/>
        <w:sz w:val="16"/>
        <w:szCs w:val="16"/>
      </w:rPr>
      <w:t>4</w:t>
    </w:r>
    <w:r>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029F" w14:textId="77777777" w:rsidR="00DE4174" w:rsidRDefault="00DE4174" w:rsidP="0039792A">
    <w:pPr>
      <w:pStyle w:val="Footer"/>
      <w:rPr>
        <w:rFonts w:ascii="Arial" w:hAnsi="Arial" w:cs="Arial"/>
        <w:b/>
        <w:sz w:val="16"/>
        <w:szCs w:val="16"/>
      </w:rPr>
    </w:pPr>
    <w:r>
      <w:rPr>
        <w:rFonts w:ascii="Arial" w:hAnsi="Arial" w:cs="Arial"/>
        <w:b/>
        <w:sz w:val="16"/>
        <w:szCs w:val="16"/>
      </w:rPr>
      <w:t>EDUCATION AND TRAINING VOUCHER (ETV) PROGRAM PARTICIPATION AGREEMENT</w:t>
    </w:r>
  </w:p>
  <w:p w14:paraId="07B5698D" w14:textId="77777777" w:rsidR="0056461A" w:rsidRPr="0056461A" w:rsidRDefault="0071757B">
    <w:pPr>
      <w:pStyle w:val="Footer"/>
      <w:rPr>
        <w:rFonts w:ascii="Arial" w:hAnsi="Arial" w:cs="Arial"/>
        <w:b/>
        <w:sz w:val="16"/>
        <w:szCs w:val="16"/>
      </w:rPr>
    </w:pPr>
    <w:r>
      <w:rPr>
        <w:rFonts w:ascii="Arial" w:hAnsi="Arial" w:cs="Arial"/>
        <w:b/>
        <w:sz w:val="16"/>
        <w:szCs w:val="16"/>
      </w:rPr>
      <w:t>DCYF</w:t>
    </w:r>
    <w:r w:rsidR="00D54FAF">
      <w:rPr>
        <w:rFonts w:ascii="Arial" w:hAnsi="Arial" w:cs="Arial"/>
        <w:b/>
        <w:sz w:val="16"/>
        <w:szCs w:val="16"/>
      </w:rPr>
      <w:t xml:space="preserve"> 15-368 (10/2019</w:t>
    </w:r>
    <w:r w:rsidR="002026AE">
      <w:rPr>
        <w:rFonts w:ascii="Arial" w:hAnsi="Arial" w:cs="Arial"/>
        <w:b/>
        <w:sz w:val="16"/>
        <w:szCs w:val="16"/>
      </w:rPr>
      <w:t>)</w:t>
    </w:r>
    <w:r w:rsidR="00DE4174">
      <w:rPr>
        <w:rFonts w:ascii="Arial" w:hAnsi="Arial" w:cs="Arial"/>
        <w:b/>
        <w:sz w:val="16"/>
        <w:szCs w:val="16"/>
      </w:rPr>
      <w:t xml:space="preserve"> INT/EXT</w:t>
    </w:r>
    <w:r w:rsidR="007422AF">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D79CA" w14:textId="77777777" w:rsidR="00A3552A" w:rsidRDefault="00A3552A">
      <w:r>
        <w:separator/>
      </w:r>
    </w:p>
  </w:footnote>
  <w:footnote w:type="continuationSeparator" w:id="0">
    <w:p w14:paraId="09CF3394" w14:textId="77777777" w:rsidR="00A3552A" w:rsidRDefault="00A3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55AE"/>
    <w:multiLevelType w:val="hybridMultilevel"/>
    <w:tmpl w:val="6E22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42C83"/>
    <w:multiLevelType w:val="hybridMultilevel"/>
    <w:tmpl w:val="C74C6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03BFD"/>
    <w:multiLevelType w:val="hybridMultilevel"/>
    <w:tmpl w:val="1FE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F2E55"/>
    <w:multiLevelType w:val="hybridMultilevel"/>
    <w:tmpl w:val="398A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64A76"/>
    <w:multiLevelType w:val="hybridMultilevel"/>
    <w:tmpl w:val="646AD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8332F"/>
    <w:multiLevelType w:val="hybridMultilevel"/>
    <w:tmpl w:val="A74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774E1"/>
    <w:multiLevelType w:val="hybridMultilevel"/>
    <w:tmpl w:val="77D0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A1849"/>
    <w:multiLevelType w:val="hybridMultilevel"/>
    <w:tmpl w:val="BD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948190">
    <w:abstractNumId w:val="3"/>
  </w:num>
  <w:num w:numId="2" w16cid:durableId="896009682">
    <w:abstractNumId w:val="2"/>
  </w:num>
  <w:num w:numId="3" w16cid:durableId="380714415">
    <w:abstractNumId w:val="6"/>
  </w:num>
  <w:num w:numId="4" w16cid:durableId="956374864">
    <w:abstractNumId w:val="7"/>
  </w:num>
  <w:num w:numId="5" w16cid:durableId="1265723506">
    <w:abstractNumId w:val="0"/>
  </w:num>
  <w:num w:numId="6" w16cid:durableId="1101419086">
    <w:abstractNumId w:val="4"/>
  </w:num>
  <w:num w:numId="7" w16cid:durableId="484203688">
    <w:abstractNumId w:val="8"/>
  </w:num>
  <w:num w:numId="8" w16cid:durableId="1559903863">
    <w:abstractNumId w:val="5"/>
  </w:num>
  <w:num w:numId="9" w16cid:durableId="1704555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mHrbiQOCDCmz4WYQhqvV7gp/D7x98OObFGUl3JZtiFJWri44iZ/wUeuJeEUvHMvv5J6fObV60Q85eebu3pIQ==" w:salt="Ueul5FPo3BDxR1bdxofFDg=="/>
  <w:defaultTabStop w:val="360"/>
  <w:drawingGridHorizontalSpacing w:val="187"/>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2CB3"/>
    <w:rsid w:val="00007226"/>
    <w:rsid w:val="0001379A"/>
    <w:rsid w:val="000202E9"/>
    <w:rsid w:val="00024394"/>
    <w:rsid w:val="00024921"/>
    <w:rsid w:val="00052A14"/>
    <w:rsid w:val="00064E78"/>
    <w:rsid w:val="00082561"/>
    <w:rsid w:val="00086127"/>
    <w:rsid w:val="000A45C6"/>
    <w:rsid w:val="000D607C"/>
    <w:rsid w:val="000D6D1C"/>
    <w:rsid w:val="000F4255"/>
    <w:rsid w:val="00106CA0"/>
    <w:rsid w:val="00110FC5"/>
    <w:rsid w:val="00137E6F"/>
    <w:rsid w:val="001449CD"/>
    <w:rsid w:val="001502B0"/>
    <w:rsid w:val="00177446"/>
    <w:rsid w:val="00186242"/>
    <w:rsid w:val="001C2ACA"/>
    <w:rsid w:val="001C4CD3"/>
    <w:rsid w:val="002026AE"/>
    <w:rsid w:val="00207069"/>
    <w:rsid w:val="002351ED"/>
    <w:rsid w:val="002533D0"/>
    <w:rsid w:val="0025574B"/>
    <w:rsid w:val="00255818"/>
    <w:rsid w:val="0026038A"/>
    <w:rsid w:val="00261C0D"/>
    <w:rsid w:val="00274A66"/>
    <w:rsid w:val="00277630"/>
    <w:rsid w:val="00292907"/>
    <w:rsid w:val="002A3395"/>
    <w:rsid w:val="002B21FA"/>
    <w:rsid w:val="002B4EC1"/>
    <w:rsid w:val="00304A56"/>
    <w:rsid w:val="00316884"/>
    <w:rsid w:val="00344FBA"/>
    <w:rsid w:val="00372D35"/>
    <w:rsid w:val="00386E73"/>
    <w:rsid w:val="0039792A"/>
    <w:rsid w:val="003A37F9"/>
    <w:rsid w:val="003A4816"/>
    <w:rsid w:val="003B36CC"/>
    <w:rsid w:val="003C045C"/>
    <w:rsid w:val="003C52B9"/>
    <w:rsid w:val="003C5C34"/>
    <w:rsid w:val="0040731F"/>
    <w:rsid w:val="0042163B"/>
    <w:rsid w:val="00455895"/>
    <w:rsid w:val="004609D0"/>
    <w:rsid w:val="0047727F"/>
    <w:rsid w:val="00482916"/>
    <w:rsid w:val="00491C77"/>
    <w:rsid w:val="00495C4D"/>
    <w:rsid w:val="004A7919"/>
    <w:rsid w:val="004B09FA"/>
    <w:rsid w:val="004B2A7D"/>
    <w:rsid w:val="004C777E"/>
    <w:rsid w:val="004D0289"/>
    <w:rsid w:val="004E6A8A"/>
    <w:rsid w:val="004E7692"/>
    <w:rsid w:val="004F2359"/>
    <w:rsid w:val="00513885"/>
    <w:rsid w:val="00527327"/>
    <w:rsid w:val="0056461A"/>
    <w:rsid w:val="005656DC"/>
    <w:rsid w:val="00585B91"/>
    <w:rsid w:val="0058658A"/>
    <w:rsid w:val="0059155F"/>
    <w:rsid w:val="005B0812"/>
    <w:rsid w:val="005B3DEC"/>
    <w:rsid w:val="005C3C3A"/>
    <w:rsid w:val="005D083A"/>
    <w:rsid w:val="005D3321"/>
    <w:rsid w:val="005E5E02"/>
    <w:rsid w:val="005E7695"/>
    <w:rsid w:val="00604D9D"/>
    <w:rsid w:val="00616F85"/>
    <w:rsid w:val="00622DFB"/>
    <w:rsid w:val="00647DA5"/>
    <w:rsid w:val="00651D2E"/>
    <w:rsid w:val="00653C69"/>
    <w:rsid w:val="00664CDC"/>
    <w:rsid w:val="00670B81"/>
    <w:rsid w:val="00677A80"/>
    <w:rsid w:val="00696D94"/>
    <w:rsid w:val="006C2512"/>
    <w:rsid w:val="006D3C6C"/>
    <w:rsid w:val="006E3694"/>
    <w:rsid w:val="00700EB6"/>
    <w:rsid w:val="00711CF1"/>
    <w:rsid w:val="0071757B"/>
    <w:rsid w:val="007422AF"/>
    <w:rsid w:val="00750304"/>
    <w:rsid w:val="007561D3"/>
    <w:rsid w:val="00777C2F"/>
    <w:rsid w:val="007824C3"/>
    <w:rsid w:val="00786BD9"/>
    <w:rsid w:val="007B73AF"/>
    <w:rsid w:val="007C2893"/>
    <w:rsid w:val="007E1734"/>
    <w:rsid w:val="007E73DC"/>
    <w:rsid w:val="00807336"/>
    <w:rsid w:val="008308F3"/>
    <w:rsid w:val="00831162"/>
    <w:rsid w:val="00855A1C"/>
    <w:rsid w:val="00863597"/>
    <w:rsid w:val="008725C3"/>
    <w:rsid w:val="00874244"/>
    <w:rsid w:val="00875353"/>
    <w:rsid w:val="00883396"/>
    <w:rsid w:val="00891F3E"/>
    <w:rsid w:val="008B7749"/>
    <w:rsid w:val="008D39EE"/>
    <w:rsid w:val="008F7D8A"/>
    <w:rsid w:val="00914B89"/>
    <w:rsid w:val="00916B50"/>
    <w:rsid w:val="009203F9"/>
    <w:rsid w:val="00935399"/>
    <w:rsid w:val="00953148"/>
    <w:rsid w:val="0096440F"/>
    <w:rsid w:val="009700D1"/>
    <w:rsid w:val="00974040"/>
    <w:rsid w:val="0097582E"/>
    <w:rsid w:val="0099460C"/>
    <w:rsid w:val="00995D74"/>
    <w:rsid w:val="009A0F50"/>
    <w:rsid w:val="009B64CA"/>
    <w:rsid w:val="009B680E"/>
    <w:rsid w:val="009C140B"/>
    <w:rsid w:val="009C5DAD"/>
    <w:rsid w:val="009D3DFA"/>
    <w:rsid w:val="009F01D2"/>
    <w:rsid w:val="00A02307"/>
    <w:rsid w:val="00A0664E"/>
    <w:rsid w:val="00A10CA6"/>
    <w:rsid w:val="00A121F1"/>
    <w:rsid w:val="00A256C0"/>
    <w:rsid w:val="00A3552A"/>
    <w:rsid w:val="00A555FF"/>
    <w:rsid w:val="00A6304D"/>
    <w:rsid w:val="00A634DF"/>
    <w:rsid w:val="00A844CC"/>
    <w:rsid w:val="00A84598"/>
    <w:rsid w:val="00AA32F8"/>
    <w:rsid w:val="00AB1383"/>
    <w:rsid w:val="00AC12AD"/>
    <w:rsid w:val="00AC2A9C"/>
    <w:rsid w:val="00AC5404"/>
    <w:rsid w:val="00AF0DB3"/>
    <w:rsid w:val="00B3261E"/>
    <w:rsid w:val="00B40B66"/>
    <w:rsid w:val="00B60950"/>
    <w:rsid w:val="00B67BD9"/>
    <w:rsid w:val="00B741A2"/>
    <w:rsid w:val="00B906B9"/>
    <w:rsid w:val="00BC5C01"/>
    <w:rsid w:val="00BC7B2A"/>
    <w:rsid w:val="00BD7C71"/>
    <w:rsid w:val="00BE2540"/>
    <w:rsid w:val="00C2109C"/>
    <w:rsid w:val="00C22017"/>
    <w:rsid w:val="00C23836"/>
    <w:rsid w:val="00C61B14"/>
    <w:rsid w:val="00C70336"/>
    <w:rsid w:val="00C95ED5"/>
    <w:rsid w:val="00CA6453"/>
    <w:rsid w:val="00CB3BF1"/>
    <w:rsid w:val="00CD57FE"/>
    <w:rsid w:val="00CF2F6C"/>
    <w:rsid w:val="00D005BF"/>
    <w:rsid w:val="00D30901"/>
    <w:rsid w:val="00D36572"/>
    <w:rsid w:val="00D54FAF"/>
    <w:rsid w:val="00D70BCB"/>
    <w:rsid w:val="00D75F89"/>
    <w:rsid w:val="00D90E34"/>
    <w:rsid w:val="00D91D25"/>
    <w:rsid w:val="00D930F7"/>
    <w:rsid w:val="00DA6F9F"/>
    <w:rsid w:val="00DD0273"/>
    <w:rsid w:val="00DD30E0"/>
    <w:rsid w:val="00DE4174"/>
    <w:rsid w:val="00DE62BE"/>
    <w:rsid w:val="00DF557B"/>
    <w:rsid w:val="00DF73A1"/>
    <w:rsid w:val="00E21093"/>
    <w:rsid w:val="00E21EDC"/>
    <w:rsid w:val="00E237EB"/>
    <w:rsid w:val="00E2478E"/>
    <w:rsid w:val="00E26F92"/>
    <w:rsid w:val="00E62EEF"/>
    <w:rsid w:val="00E706A0"/>
    <w:rsid w:val="00E70C1F"/>
    <w:rsid w:val="00E711E7"/>
    <w:rsid w:val="00E76F7A"/>
    <w:rsid w:val="00E90F82"/>
    <w:rsid w:val="00EA6317"/>
    <w:rsid w:val="00EB2359"/>
    <w:rsid w:val="00EC4BC7"/>
    <w:rsid w:val="00ED3E9F"/>
    <w:rsid w:val="00EE4783"/>
    <w:rsid w:val="00EF6E0D"/>
    <w:rsid w:val="00F17429"/>
    <w:rsid w:val="00F56728"/>
    <w:rsid w:val="00F66E19"/>
    <w:rsid w:val="00FA006C"/>
    <w:rsid w:val="00FC4656"/>
    <w:rsid w:val="00FD2BE2"/>
    <w:rsid w:val="00FD64F1"/>
    <w:rsid w:val="00FF36C2"/>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4B2B905"/>
  <w15:chartTrackingRefBased/>
  <w15:docId w15:val="{171EBBD8-253F-421F-A3FA-D3114649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ListParagraph">
    <w:name w:val="List Paragraph"/>
    <w:basedOn w:val="Normal"/>
    <w:uiPriority w:val="34"/>
    <w:qFormat/>
    <w:rsid w:val="002B4EC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E4174"/>
    <w:rPr>
      <w:rFonts w:ascii="Segoe UI" w:hAnsi="Segoe UI" w:cs="Segoe UI"/>
      <w:sz w:val="18"/>
      <w:szCs w:val="18"/>
    </w:rPr>
  </w:style>
  <w:style w:type="character" w:customStyle="1" w:styleId="BalloonTextChar">
    <w:name w:val="Balloon Text Char"/>
    <w:basedOn w:val="DefaultParagraphFont"/>
    <w:link w:val="BalloonText"/>
    <w:rsid w:val="00DE4174"/>
    <w:rPr>
      <w:rFonts w:ascii="Segoe UI" w:hAnsi="Segoe UI" w:cs="Segoe UI"/>
      <w:sz w:val="18"/>
      <w:szCs w:val="18"/>
    </w:rPr>
  </w:style>
  <w:style w:type="paragraph" w:styleId="Revision">
    <w:name w:val="Revision"/>
    <w:hidden/>
    <w:uiPriority w:val="99"/>
    <w:semiHidden/>
    <w:rsid w:val="00292907"/>
    <w:rPr>
      <w:sz w:val="24"/>
      <w:szCs w:val="24"/>
    </w:rPr>
  </w:style>
  <w:style w:type="character" w:styleId="CommentReference">
    <w:name w:val="annotation reference"/>
    <w:basedOn w:val="DefaultParagraphFont"/>
    <w:rsid w:val="009203F9"/>
    <w:rPr>
      <w:sz w:val="16"/>
      <w:szCs w:val="16"/>
    </w:rPr>
  </w:style>
  <w:style w:type="paragraph" w:styleId="CommentText">
    <w:name w:val="annotation text"/>
    <w:basedOn w:val="Normal"/>
    <w:link w:val="CommentTextChar"/>
    <w:rsid w:val="009203F9"/>
    <w:rPr>
      <w:sz w:val="20"/>
      <w:szCs w:val="20"/>
    </w:rPr>
  </w:style>
  <w:style w:type="character" w:customStyle="1" w:styleId="CommentTextChar">
    <w:name w:val="Comment Text Char"/>
    <w:basedOn w:val="DefaultParagraphFont"/>
    <w:link w:val="CommentText"/>
    <w:rsid w:val="009203F9"/>
  </w:style>
  <w:style w:type="paragraph" w:styleId="CommentSubject">
    <w:name w:val="annotation subject"/>
    <w:basedOn w:val="CommentText"/>
    <w:next w:val="CommentText"/>
    <w:link w:val="CommentSubjectChar"/>
    <w:rsid w:val="009203F9"/>
    <w:rPr>
      <w:b/>
      <w:bCs/>
    </w:rPr>
  </w:style>
  <w:style w:type="character" w:customStyle="1" w:styleId="CommentSubjectChar">
    <w:name w:val="Comment Subject Char"/>
    <w:basedOn w:val="CommentTextChar"/>
    <w:link w:val="CommentSubject"/>
    <w:rsid w:val="00920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ED67B-A203-443C-9354-597CED9F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5C1696-51DB-45AC-8EE7-705A6236DD84}">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5BED8A4-5460-4746-A8F2-9A1D86A0982E}">
  <ds:schemaRefs>
    <ds:schemaRef ds:uri="http://schemas.openxmlformats.org/officeDocument/2006/bibliography"/>
  </ds:schemaRefs>
</ds:datastoreItem>
</file>

<file path=customXml/itemProps4.xml><?xml version="1.0" encoding="utf-8"?>
<ds:datastoreItem xmlns:ds="http://schemas.openxmlformats.org/officeDocument/2006/customXml" ds:itemID="{E4D7A2AE-B83D-4586-B92A-FE63B69B6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Education and Training Voucher (ETV) Program Participation Agreement</vt:lpstr>
    </vt:vector>
  </TitlesOfParts>
  <Company>ASD</Company>
  <LinksUpToDate>false</LinksUpToDate>
  <CharactersWithSpaces>3512</CharactersWithSpaces>
  <SharedDoc>false</SharedDoc>
  <HLinks>
    <vt:vector size="6" baseType="variant">
      <vt:variant>
        <vt:i4>3866697</vt:i4>
      </vt:variant>
      <vt:variant>
        <vt:i4>6</vt:i4>
      </vt:variant>
      <vt:variant>
        <vt:i4>0</vt:i4>
      </vt:variant>
      <vt:variant>
        <vt:i4>5</vt:i4>
      </vt:variant>
      <vt:variant>
        <vt:lpwstr>mailto:etvwash@dcyf.wa.gov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Voucher (ETV) Program Participation Agreement</dc:title>
  <dc:subject/>
  <dc:creator>ASD</dc:creator>
  <cp:keywords/>
  <cp:lastModifiedBy>Bailey, Stacia (DCYF)</cp:lastModifiedBy>
  <cp:revision>3</cp:revision>
  <cp:lastPrinted>2012-02-02T14:36:00Z</cp:lastPrinted>
  <dcterms:created xsi:type="dcterms:W3CDTF">2024-11-19T16:26:00Z</dcterms:created>
  <dcterms:modified xsi:type="dcterms:W3CDTF">2024-11-19T18:18:00Z</dcterms:modified>
</cp:coreProperties>
</file>