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6C2F" w14:textId="77777777" w:rsidR="006035D1" w:rsidRDefault="006035D1" w:rsidP="00957D99">
      <w:r>
        <w:t>(</w:t>
      </w:r>
      <w:r w:rsidRPr="00466D8F">
        <w:rPr>
          <w:i/>
        </w:rPr>
        <w:t>Add your school letterhead here</w:t>
      </w:r>
      <w:r>
        <w:t>)</w:t>
      </w:r>
    </w:p>
    <w:p w14:paraId="0511FF93" w14:textId="77777777" w:rsidR="006035D1" w:rsidRDefault="006035D1" w:rsidP="00957D99">
      <w:r>
        <w:t>Date (</w:t>
      </w:r>
      <w:r w:rsidRPr="00466D8F">
        <w:rPr>
          <w:i/>
        </w:rPr>
        <w:t>Change to current date</w:t>
      </w:r>
      <w:r>
        <w:t>)</w:t>
      </w:r>
    </w:p>
    <w:p w14:paraId="1E865C3B" w14:textId="77777777" w:rsidR="00957D99" w:rsidRPr="00957D99" w:rsidRDefault="00957D99" w:rsidP="00957D99">
      <w:r w:rsidRPr="00957D99">
        <w:t>Dear Families,</w:t>
      </w:r>
    </w:p>
    <w:p w14:paraId="238D1542" w14:textId="2934B957" w:rsidR="00957D99" w:rsidRPr="00957D99" w:rsidRDefault="00957D99" w:rsidP="00957D99">
      <w:r w:rsidRPr="00957D99">
        <w:t xml:space="preserve">We are excited to start Lesson One, </w:t>
      </w:r>
      <w:r w:rsidRPr="006035D1">
        <w:rPr>
          <w:b/>
        </w:rPr>
        <w:t>Who We Are</w:t>
      </w:r>
      <w:r w:rsidRPr="00957D99">
        <w:t xml:space="preserve">, from the </w:t>
      </w:r>
      <w:r w:rsidR="00CE77CF" w:rsidRPr="00CE77CF">
        <w:t>John McCoy (</w:t>
      </w:r>
      <w:proofErr w:type="spellStart"/>
      <w:r w:rsidR="00CE77CF" w:rsidRPr="00CE77CF">
        <w:t>lulilaš</w:t>
      </w:r>
      <w:proofErr w:type="spellEnd"/>
      <w:r w:rsidR="00CE77CF" w:rsidRPr="00CE77CF">
        <w:t xml:space="preserve">) </w:t>
      </w:r>
      <w:r w:rsidRPr="00957D99">
        <w:t>Since Time Immemorial: Tribal Soverei</w:t>
      </w:r>
      <w:r>
        <w:t xml:space="preserve">gnty Early Learning Curriculum. </w:t>
      </w:r>
      <w:r w:rsidRPr="00957D99">
        <w:t>Your child will be exploring their family and cultural identity through a Native authored storybook</w:t>
      </w:r>
      <w:r w:rsidR="00466D8F">
        <w:t xml:space="preserve"> by Lynn Bragg, </w:t>
      </w:r>
      <w:r w:rsidR="00466D8F" w:rsidRPr="00466D8F">
        <w:rPr>
          <w:i/>
        </w:rPr>
        <w:t>A River Lost</w:t>
      </w:r>
      <w:r w:rsidR="00466D8F">
        <w:rPr>
          <w:i/>
        </w:rPr>
        <w:t>,</w:t>
      </w:r>
      <w:r w:rsidR="00466D8F">
        <w:t xml:space="preserve"> which</w:t>
      </w:r>
      <w:r w:rsidRPr="00957D99">
        <w:t xml:space="preserve"> focuses on a Colville Tribe experience. </w:t>
      </w:r>
      <w:r w:rsidR="00466D8F">
        <w:t>The lesson involves classroom</w:t>
      </w:r>
      <w:r w:rsidRPr="00957D99">
        <w:t xml:space="preserve"> discussions, family participation, and a collage project. The goal of this lesson is for your child to explore their family and cultural identity, have a sense of the place they live, and to learn of Native families who</w:t>
      </w:r>
      <w:r w:rsidR="00466D8F">
        <w:t xml:space="preserve"> have lived within Washington State since time immemorial</w:t>
      </w:r>
      <w:r w:rsidRPr="00957D99">
        <w:t xml:space="preserve">.  </w:t>
      </w:r>
    </w:p>
    <w:p w14:paraId="767545F0" w14:textId="77777777" w:rsidR="00957D99" w:rsidRPr="00957D99" w:rsidRDefault="00957D99" w:rsidP="00957D99">
      <w:r w:rsidRPr="00957D99">
        <w:t>We would like to invite you to help us with this learning experience. Here are some ways you can help:</w:t>
      </w:r>
    </w:p>
    <w:p w14:paraId="0C08F48A" w14:textId="77777777" w:rsidR="00957D99" w:rsidRPr="00957D99" w:rsidRDefault="00957D99" w:rsidP="00957D99">
      <w:pPr>
        <w:pStyle w:val="ListParagraph"/>
        <w:numPr>
          <w:ilvl w:val="0"/>
          <w:numId w:val="1"/>
        </w:numPr>
      </w:pPr>
      <w:r w:rsidRPr="00957D99">
        <w:t xml:space="preserve">Talk to your child about what is important to them and your family. Some examples are: the people who live with you, your home/house, special daily activities and routines, places that are important to your family, your family’s language(s), </w:t>
      </w:r>
      <w:r w:rsidR="00466D8F">
        <w:t xml:space="preserve">your specific cultural identity, any </w:t>
      </w:r>
      <w:r w:rsidRPr="00957D99">
        <w:t>symbols</w:t>
      </w:r>
      <w:r w:rsidR="00466D8F">
        <w:t xml:space="preserve"> that are significant to you</w:t>
      </w:r>
      <w:r w:rsidRPr="00957D99">
        <w:t xml:space="preserve">, etc.  </w:t>
      </w:r>
    </w:p>
    <w:p w14:paraId="4E99F86C" w14:textId="77777777" w:rsidR="00957D99" w:rsidRPr="00957D99" w:rsidRDefault="00957D99" w:rsidP="00957D99">
      <w:pPr>
        <w:pStyle w:val="ListParagraph"/>
        <w:numPr>
          <w:ilvl w:val="0"/>
          <w:numId w:val="1"/>
        </w:numPr>
      </w:pPr>
      <w:r w:rsidRPr="00957D99">
        <w:t xml:space="preserve">We will be creating a collage as a part of this lesson. </w:t>
      </w:r>
      <w:r w:rsidR="00DB4A4B">
        <w:rPr>
          <w:b/>
        </w:rPr>
        <w:t>Please send in 1 to 3</w:t>
      </w:r>
      <w:r w:rsidRPr="00957D99">
        <w:rPr>
          <w:b/>
        </w:rPr>
        <w:t xml:space="preserve"> pictures of your student and your family for our collage</w:t>
      </w:r>
      <w:r w:rsidRPr="00957D99">
        <w:t>.  You may also send in other items to add like photos</w:t>
      </w:r>
      <w:r w:rsidR="00466D8F">
        <w:t xml:space="preserve"> of places or items that are significant</w:t>
      </w:r>
      <w:r w:rsidRPr="00957D99">
        <w:t xml:space="preserve">, fabric, nature pieces, drawings, </w:t>
      </w:r>
      <w:r w:rsidR="00466D8F">
        <w:t>or anything else you might want included in your student’s collage</w:t>
      </w:r>
      <w:r w:rsidRPr="00957D99">
        <w:t>.</w:t>
      </w:r>
    </w:p>
    <w:p w14:paraId="03DC1A1C" w14:textId="77777777" w:rsidR="00957D99" w:rsidRPr="00957D99" w:rsidRDefault="00957D99" w:rsidP="00957D99">
      <w:pPr>
        <w:pStyle w:val="ListParagraph"/>
        <w:numPr>
          <w:ilvl w:val="0"/>
          <w:numId w:val="1"/>
        </w:numPr>
        <w:tabs>
          <w:tab w:val="left" w:pos="1170"/>
        </w:tabs>
      </w:pPr>
      <w:r w:rsidRPr="00957D99">
        <w:t xml:space="preserve">You are invited </w:t>
      </w:r>
      <w:r w:rsidR="00466D8F">
        <w:t>to join</w:t>
      </w:r>
      <w:r w:rsidRPr="00957D99">
        <w:t xml:space="preserve"> our classroom and participate in your child’s learning by sharing experiences of your family</w:t>
      </w:r>
      <w:r w:rsidR="00466D8F">
        <w:t xml:space="preserve"> with the class and/</w:t>
      </w:r>
      <w:r w:rsidRPr="00957D99">
        <w:t>or</w:t>
      </w:r>
      <w:r w:rsidR="00466D8F">
        <w:t xml:space="preserve"> by</w:t>
      </w:r>
      <w:r w:rsidRPr="00957D99">
        <w:t xml:space="preserve"> helping your child to create their collage. We plan to begin our collages in class on </w:t>
      </w:r>
      <w:r w:rsidRPr="00957D99">
        <w:rPr>
          <w:i/>
          <w:u w:val="single"/>
        </w:rPr>
        <w:t>(add your date)</w:t>
      </w:r>
      <w:r w:rsidRPr="00957D99">
        <w:t xml:space="preserve"> and would love it if you could participate. </w:t>
      </w:r>
    </w:p>
    <w:p w14:paraId="2DE2539A" w14:textId="77777777" w:rsidR="00957D99" w:rsidRPr="00957D99" w:rsidRDefault="00957D99" w:rsidP="00957D99">
      <w:pPr>
        <w:pStyle w:val="BodyText"/>
        <w:rPr>
          <w:sz w:val="22"/>
          <w:szCs w:val="22"/>
        </w:rPr>
      </w:pPr>
    </w:p>
    <w:p w14:paraId="5EAE13F5" w14:textId="77777777" w:rsidR="00957D99" w:rsidRPr="00957D99" w:rsidRDefault="00957D99" w:rsidP="00957D99">
      <w:pPr>
        <w:pStyle w:val="BodyText"/>
        <w:rPr>
          <w:sz w:val="22"/>
          <w:szCs w:val="22"/>
        </w:rPr>
      </w:pPr>
      <w:r w:rsidRPr="00957D99">
        <w:rPr>
          <w:sz w:val="22"/>
          <w:szCs w:val="22"/>
        </w:rPr>
        <w:t>Thank you for your contribution to our classroom’s education</w:t>
      </w:r>
      <w:r w:rsidR="00030A87">
        <w:rPr>
          <w:sz w:val="22"/>
          <w:szCs w:val="22"/>
        </w:rPr>
        <w:t>al experience</w:t>
      </w:r>
      <w:r w:rsidRPr="00957D99">
        <w:rPr>
          <w:sz w:val="22"/>
          <w:szCs w:val="22"/>
        </w:rPr>
        <w:t xml:space="preserve">. If you have questions please contact me at </w:t>
      </w:r>
      <w:r w:rsidRPr="00957D99">
        <w:rPr>
          <w:i/>
          <w:sz w:val="22"/>
          <w:szCs w:val="22"/>
          <w:u w:val="single"/>
        </w:rPr>
        <w:t>(add your contact information)</w:t>
      </w:r>
      <w:r w:rsidRPr="00957D99">
        <w:rPr>
          <w:sz w:val="22"/>
          <w:szCs w:val="22"/>
        </w:rPr>
        <w:t>.</w:t>
      </w:r>
      <w:r w:rsidR="00030A87">
        <w:rPr>
          <w:sz w:val="22"/>
          <w:szCs w:val="22"/>
        </w:rPr>
        <w:t xml:space="preserve"> </w:t>
      </w:r>
    </w:p>
    <w:p w14:paraId="5740961D" w14:textId="77777777" w:rsidR="00957D99" w:rsidRPr="00957D99" w:rsidRDefault="00957D99"/>
    <w:p w14:paraId="63CBB6E4" w14:textId="77777777" w:rsidR="00957D99" w:rsidRPr="00957D99" w:rsidRDefault="00957D99" w:rsidP="00957D99"/>
    <w:p w14:paraId="1934394C" w14:textId="77777777" w:rsidR="00957D99" w:rsidRPr="00957D99" w:rsidRDefault="00957D99" w:rsidP="00957D99"/>
    <w:p w14:paraId="0386E4BE" w14:textId="77777777" w:rsidR="009854BC" w:rsidRPr="00957D99" w:rsidRDefault="00FD72F4" w:rsidP="00957D99">
      <w:pPr>
        <w:tabs>
          <w:tab w:val="left" w:pos="5670"/>
        </w:tabs>
      </w:pPr>
      <w:r w:rsidRPr="00957D9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01EF1D" wp14:editId="0A3F1E2E">
                <wp:simplePos x="0" y="0"/>
                <wp:positionH relativeFrom="column">
                  <wp:posOffset>1950085</wp:posOffset>
                </wp:positionH>
                <wp:positionV relativeFrom="paragraph">
                  <wp:posOffset>7620</wp:posOffset>
                </wp:positionV>
                <wp:extent cx="2416629" cy="2435992"/>
                <wp:effectExtent l="0" t="0" r="22225" b="25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629" cy="2435992"/>
                          <a:chOff x="0" y="0"/>
                          <a:chExt cx="1950720" cy="1935050"/>
                        </a:xfrm>
                      </wpg:grpSpPr>
                      <wps:wsp>
                        <wps:cNvPr id="7" name="Oval 5"/>
                        <wps:cNvSpPr/>
                        <wps:spPr>
                          <a:xfrm>
                            <a:off x="0" y="0"/>
                            <a:ext cx="1950720" cy="1913255"/>
                          </a:xfrm>
                          <a:prstGeom prst="ellipse">
                            <a:avLst/>
                          </a:prstGeom>
                          <a:solidFill>
                            <a:srgbClr val="CC0000">
                              <a:alpha val="40000"/>
                            </a:srgb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alpha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Oval 4"/>
                        <wps:cNvSpPr/>
                        <wps:spPr>
                          <a:xfrm>
                            <a:off x="180940" y="260555"/>
                            <a:ext cx="1600200" cy="16744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2757ABE" w14:textId="77777777" w:rsidR="00957D99" w:rsidRPr="00957D99" w:rsidRDefault="00957D99" w:rsidP="00957D99">
                              <w:pPr>
                                <w:pStyle w:val="NormalWeb"/>
                                <w:spacing w:before="0" w:beforeAutospacing="0" w:after="185" w:afterAutospacing="0" w:line="216" w:lineRule="auto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</w:pPr>
                              <w:r w:rsidRPr="00957D99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Who We Are</w:t>
                              </w:r>
                            </w:p>
                            <w:p w14:paraId="5FF28F0F" w14:textId="77777777" w:rsidR="00957D99" w:rsidRPr="00957D99" w:rsidRDefault="00957D99" w:rsidP="00957D99">
                              <w:pPr>
                                <w:pStyle w:val="NormalWeb"/>
                                <w:spacing w:before="0" w:beforeAutospacing="0" w:after="185" w:afterAutospacing="0" w:line="216" w:lineRule="auto"/>
                                <w:jc w:val="center"/>
                              </w:pPr>
                              <w:r w:rsidRPr="00957D9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Exploration of family &amp; cultural identity through a storybook, discussions, family participation, and a collage project. Recognizing place and the history of Native families and tribes since time immemorial.</w:t>
                              </w:r>
                            </w:p>
                            <w:p w14:paraId="77670996" w14:textId="77777777" w:rsidR="00957D99" w:rsidRDefault="00957D99" w:rsidP="00957D99"/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1EF1D" id="Group 9" o:spid="_x0000_s1026" style="position:absolute;margin-left:153.55pt;margin-top:.6pt;width:190.3pt;height:191.8pt;z-index:251659264;mso-width-relative:margin;mso-height-relative:margin" coordsize="19507,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">
                <v:oval id="Oval 5" o:spid="_x0000_s1027" style="position:absolute;width:19507;height:19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" fillcolor="#c00" strokecolor="white [3201]" strokeweight="1pt">
                  <v:fill opacity="26214f"/>
                  <v:stroke joinstyle="miter"/>
                </v:oval>
                <v:rect id="Oval 4" o:spid="_x0000_s1028" style="position:absolute;left:1809;top:2605;width:16002;height:16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" filled="f" stroked="f">
                  <v:textbox inset="0,0,0,0">
                    <w:txbxContent>
                      <w:p w14:paraId="32757ABE" w14:textId="77777777" w:rsidR="00957D99" w:rsidRPr="00957D99" w:rsidRDefault="00957D99" w:rsidP="00957D99">
                        <w:pPr>
                          <w:pStyle w:val="NormalWeb"/>
                          <w:spacing w:before="0" w:beforeAutospacing="0" w:after="185" w:afterAutospacing="0" w:line="216" w:lineRule="auto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</w:pPr>
                        <w:r w:rsidRPr="00957D99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Who We Are</w:t>
                        </w:r>
                      </w:p>
                      <w:p w14:paraId="5FF28F0F" w14:textId="77777777" w:rsidR="00957D99" w:rsidRPr="00957D99" w:rsidRDefault="00957D99" w:rsidP="00957D99">
                        <w:pPr>
                          <w:pStyle w:val="NormalWeb"/>
                          <w:spacing w:before="0" w:beforeAutospacing="0" w:after="185" w:afterAutospacing="0" w:line="216" w:lineRule="auto"/>
                          <w:jc w:val="center"/>
                        </w:pPr>
                        <w:r w:rsidRPr="00957D9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Exploration of family &amp; cultural identity through a storybook, discussions, family participation, and a collage project. Recognizing place and the history of Native families and tribes since time immemorial.</w:t>
                        </w:r>
                      </w:p>
                      <w:p w14:paraId="77670996" w14:textId="77777777" w:rsidR="00957D99" w:rsidRDefault="00957D99" w:rsidP="00957D99"/>
                    </w:txbxContent>
                  </v:textbox>
                </v:rect>
              </v:group>
            </w:pict>
          </mc:Fallback>
        </mc:AlternateContent>
      </w:r>
      <w:r w:rsidR="00957D99" w:rsidRPr="00957D99">
        <w:tab/>
      </w:r>
    </w:p>
    <w:sectPr w:rsidR="009854BC" w:rsidRPr="0095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E1C"/>
    <w:multiLevelType w:val="hybridMultilevel"/>
    <w:tmpl w:val="2C0A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7F"/>
    <w:rsid w:val="00030A87"/>
    <w:rsid w:val="000F6DB4"/>
    <w:rsid w:val="00307FE4"/>
    <w:rsid w:val="0044027F"/>
    <w:rsid w:val="00466D8F"/>
    <w:rsid w:val="006035D1"/>
    <w:rsid w:val="00957D99"/>
    <w:rsid w:val="009854BC"/>
    <w:rsid w:val="00CE77CF"/>
    <w:rsid w:val="00DB4A4B"/>
    <w:rsid w:val="00F9221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5A79D"/>
  <w15:docId w15:val="{17E2D063-D212-409C-8BF9-4798AEB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9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57D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57D99"/>
    <w:rPr>
      <w:rFonts w:eastAsiaTheme="minorEastAsia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7D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Stafford</dc:creator>
  <cp:keywords/>
  <dc:description/>
  <cp:lastModifiedBy>Sessions, Danica (DCYF)</cp:lastModifiedBy>
  <cp:revision>2</cp:revision>
  <dcterms:created xsi:type="dcterms:W3CDTF">2024-04-26T17:40:00Z</dcterms:created>
  <dcterms:modified xsi:type="dcterms:W3CDTF">2024-04-26T17:40:00Z</dcterms:modified>
</cp:coreProperties>
</file>